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253E30" w14:textId="061BE6C0" w:rsidR="00F96C20" w:rsidRDefault="00F96C20">
      <w:pPr>
        <w:rPr>
          <w:rFonts w:ascii="Adobe Arabic" w:hAnsi="Adobe Arabic" w:cs="Adobe Arabic"/>
          <w:b/>
          <w:bCs w:val="0"/>
          <w:sz w:val="32"/>
          <w:szCs w:val="32"/>
          <w:rtl/>
          <w:lang w:bidi="ar-LB"/>
        </w:rPr>
      </w:pPr>
      <w:r>
        <w:rPr>
          <w:noProof/>
        </w:rPr>
        <mc:AlternateContent>
          <mc:Choice Requires="wps">
            <w:drawing>
              <wp:anchor distT="0" distB="0" distL="114300" distR="114300" simplePos="0" relativeHeight="251662336" behindDoc="0" locked="0" layoutInCell="1" allowOverlap="1" wp14:anchorId="649DC03F" wp14:editId="5C46166D">
                <wp:simplePos x="0" y="0"/>
                <wp:positionH relativeFrom="page">
                  <wp:posOffset>5775724</wp:posOffset>
                </wp:positionH>
                <wp:positionV relativeFrom="paragraph">
                  <wp:posOffset>-315566</wp:posOffset>
                </wp:positionV>
                <wp:extent cx="2018726" cy="469900"/>
                <wp:effectExtent l="0" t="0" r="0" b="0"/>
                <wp:wrapNone/>
                <wp:docPr id="130330053" name="Rectangle 130330053"/>
                <wp:cNvGraphicFramePr/>
                <a:graphic xmlns:a="http://schemas.openxmlformats.org/drawingml/2006/main">
                  <a:graphicData uri="http://schemas.microsoft.com/office/word/2010/wordprocessingShape">
                    <wps:wsp>
                      <wps:cNvSpPr/>
                      <wps:spPr>
                        <a:xfrm>
                          <a:off x="0" y="0"/>
                          <a:ext cx="2018726" cy="4699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2AD009E" w14:textId="77777777" w:rsidR="00F96C20" w:rsidRPr="00E16EE2" w:rsidRDefault="00F96C20" w:rsidP="00F96C20">
                            <w:pPr>
                              <w:spacing w:line="240" w:lineRule="auto"/>
                              <w:jc w:val="center"/>
                              <w:rPr>
                                <w:rFonts w:ascii="Adobe Arabic" w:hAnsi="Adobe Arabic" w:cs="Adobe Arabic"/>
                                <w:b/>
                                <w:bCs w:val="0"/>
                                <w:color w:val="3B3838" w:themeColor="background2" w:themeShade="40"/>
                                <w:sz w:val="48"/>
                                <w:szCs w:val="48"/>
                                <w:lang w:bidi="ar-LB"/>
                              </w:rPr>
                            </w:pPr>
                            <w:r>
                              <w:rPr>
                                <w:rFonts w:ascii="Adobe Arabic" w:hAnsi="Adobe Arabic" w:cs="Adobe Arabic" w:hint="cs"/>
                                <w:b/>
                                <w:color w:val="3B3838" w:themeColor="background2" w:themeShade="40"/>
                                <w:sz w:val="48"/>
                                <w:szCs w:val="48"/>
                                <w:rtl/>
                                <w:lang w:bidi="ar-LB"/>
                              </w:rPr>
                              <w:t>تقرير رقم - 1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9DC03F" id="Rectangle 130330053" o:spid="_x0000_s1026" style="position:absolute;left:0;text-align:left;margin-left:454.8pt;margin-top:-24.85pt;width:158.95pt;height:37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" filled="f" stroked="f" strokeweight="1pt">
                <v:textbox>
                  <w:txbxContent>
                    <w:p w14:paraId="12AD009E" w14:textId="77777777" w:rsidR="00F96C20" w:rsidRPr="00E16EE2" w:rsidRDefault="00F96C20" w:rsidP="00F96C20">
                      <w:pPr>
                        <w:spacing w:line="240" w:lineRule="auto"/>
                        <w:jc w:val="center"/>
                        <w:rPr>
                          <w:rFonts w:ascii="Adobe Arabic" w:hAnsi="Adobe Arabic" w:cs="Adobe Arabic"/>
                          <w:b/>
                          <w:bCs w:val="0"/>
                          <w:color w:val="3B3838" w:themeColor="background2" w:themeShade="40"/>
                          <w:sz w:val="48"/>
                          <w:szCs w:val="48"/>
                          <w:lang w:bidi="ar-LB"/>
                        </w:rPr>
                      </w:pPr>
                      <w:r>
                        <w:rPr>
                          <w:rFonts w:ascii="Adobe Arabic" w:hAnsi="Adobe Arabic" w:cs="Adobe Arabic" w:hint="cs"/>
                          <w:b/>
                          <w:color w:val="3B3838" w:themeColor="background2" w:themeShade="40"/>
                          <w:sz w:val="48"/>
                          <w:szCs w:val="48"/>
                          <w:rtl/>
                          <w:lang w:bidi="ar-LB"/>
                        </w:rPr>
                        <w:t>تقرير رقم - 1</w:t>
                      </w:r>
                    </w:p>
                  </w:txbxContent>
                </v:textbox>
                <w10:wrap anchorx="page"/>
              </v:rect>
            </w:pict>
          </mc:Fallback>
        </mc:AlternateContent>
      </w:r>
      <w:r>
        <w:rPr>
          <w:noProof/>
        </w:rPr>
        <mc:AlternateContent>
          <mc:Choice Requires="wps">
            <w:drawing>
              <wp:anchor distT="0" distB="0" distL="114300" distR="114300" simplePos="0" relativeHeight="251660288" behindDoc="0" locked="0" layoutInCell="1" allowOverlap="1" wp14:anchorId="1EF4DB6B" wp14:editId="32926B91">
                <wp:simplePos x="0" y="0"/>
                <wp:positionH relativeFrom="page">
                  <wp:posOffset>-127591</wp:posOffset>
                </wp:positionH>
                <wp:positionV relativeFrom="paragraph">
                  <wp:posOffset>-1584251</wp:posOffset>
                </wp:positionV>
                <wp:extent cx="2018726" cy="469900"/>
                <wp:effectExtent l="0" t="0" r="0" b="0"/>
                <wp:wrapNone/>
                <wp:docPr id="7" name="Rectangle 7"/>
                <wp:cNvGraphicFramePr/>
                <a:graphic xmlns:a="http://schemas.openxmlformats.org/drawingml/2006/main">
                  <a:graphicData uri="http://schemas.microsoft.com/office/word/2010/wordprocessingShape">
                    <wps:wsp>
                      <wps:cNvSpPr/>
                      <wps:spPr>
                        <a:xfrm>
                          <a:off x="0" y="0"/>
                          <a:ext cx="2018726" cy="4699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2E19C1B" w14:textId="77777777" w:rsidR="00F96C20" w:rsidRPr="00E16EE2" w:rsidRDefault="00F96C20" w:rsidP="00F96C20">
                            <w:pPr>
                              <w:spacing w:line="240" w:lineRule="auto"/>
                              <w:jc w:val="center"/>
                              <w:rPr>
                                <w:rFonts w:ascii="Adobe Arabic" w:hAnsi="Adobe Arabic" w:cs="Adobe Arabic"/>
                                <w:b/>
                                <w:bCs w:val="0"/>
                                <w:color w:val="3B3838" w:themeColor="background2" w:themeShade="40"/>
                                <w:sz w:val="48"/>
                                <w:szCs w:val="48"/>
                                <w:lang w:bidi="ar-LB"/>
                              </w:rPr>
                            </w:pPr>
                            <w:r>
                              <w:rPr>
                                <w:rFonts w:ascii="Adobe Arabic" w:hAnsi="Adobe Arabic" w:cs="Adobe Arabic" w:hint="cs"/>
                                <w:b/>
                                <w:color w:val="3B3838" w:themeColor="background2" w:themeShade="40"/>
                                <w:sz w:val="48"/>
                                <w:szCs w:val="48"/>
                                <w:rtl/>
                                <w:lang w:bidi="ar-LB"/>
                              </w:rPr>
                              <w:t>تقرير رقم - 1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F4DB6B" id="Rectangle 7" o:spid="_x0000_s1027" style="position:absolute;left:0;text-align:left;margin-left:-10.05pt;margin-top:-124.75pt;width:158.95pt;height:37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" filled="f" stroked="f" strokeweight="1pt">
                <v:textbox>
                  <w:txbxContent>
                    <w:p w14:paraId="72E19C1B" w14:textId="77777777" w:rsidR="00F96C20" w:rsidRPr="00E16EE2" w:rsidRDefault="00F96C20" w:rsidP="00F96C20">
                      <w:pPr>
                        <w:spacing w:line="240" w:lineRule="auto"/>
                        <w:jc w:val="center"/>
                        <w:rPr>
                          <w:rFonts w:ascii="Adobe Arabic" w:hAnsi="Adobe Arabic" w:cs="Adobe Arabic"/>
                          <w:b/>
                          <w:bCs w:val="0"/>
                          <w:color w:val="3B3838" w:themeColor="background2" w:themeShade="40"/>
                          <w:sz w:val="48"/>
                          <w:szCs w:val="48"/>
                          <w:lang w:bidi="ar-LB"/>
                        </w:rPr>
                      </w:pPr>
                      <w:r>
                        <w:rPr>
                          <w:rFonts w:ascii="Adobe Arabic" w:hAnsi="Adobe Arabic" w:cs="Adobe Arabic" w:hint="cs"/>
                          <w:b/>
                          <w:color w:val="3B3838" w:themeColor="background2" w:themeShade="40"/>
                          <w:sz w:val="48"/>
                          <w:szCs w:val="48"/>
                          <w:rtl/>
                          <w:lang w:bidi="ar-LB"/>
                        </w:rPr>
                        <w:t>تقرير رقم - 1</w:t>
                      </w:r>
                    </w:p>
                  </w:txbxContent>
                </v:textbox>
                <w10:wrap anchorx="page"/>
              </v:rect>
            </w:pict>
          </mc:Fallback>
        </mc:AlternateContent>
      </w:r>
      <w:r>
        <w:rPr>
          <w:noProof/>
        </w:rPr>
        <w:drawing>
          <wp:anchor distT="0" distB="0" distL="114300" distR="114300" simplePos="0" relativeHeight="251658240" behindDoc="0" locked="0" layoutInCell="1" allowOverlap="1" wp14:anchorId="0E6C836C" wp14:editId="5285090E">
            <wp:simplePos x="0" y="0"/>
            <wp:positionH relativeFrom="margin">
              <wp:posOffset>-1047115</wp:posOffset>
            </wp:positionH>
            <wp:positionV relativeFrom="margin">
              <wp:posOffset>-1579880</wp:posOffset>
            </wp:positionV>
            <wp:extent cx="8058150" cy="11398885"/>
            <wp:effectExtent l="0" t="0" r="0" b="0"/>
            <wp:wrapSquare wrapText="bothSides"/>
            <wp:docPr id="1137286079" name="Picture 11372860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8058150" cy="11398885"/>
                    </a:xfrm>
                    <a:prstGeom prst="rect">
                      <a:avLst/>
                    </a:prstGeom>
                  </pic:spPr>
                </pic:pic>
              </a:graphicData>
            </a:graphic>
            <wp14:sizeRelH relativeFrom="margin">
              <wp14:pctWidth>0</wp14:pctWidth>
            </wp14:sizeRelH>
            <wp14:sizeRelV relativeFrom="margin">
              <wp14:pctHeight>0</wp14:pctHeight>
            </wp14:sizeRelV>
          </wp:anchor>
        </w:drawing>
      </w:r>
      <w:r>
        <w:rPr>
          <w:rFonts w:ascii="Adobe Arabic" w:hAnsi="Adobe Arabic" w:cs="Adobe Arabic"/>
          <w:b/>
          <w:bCs w:val="0"/>
          <w:sz w:val="32"/>
          <w:szCs w:val="32"/>
          <w:rtl/>
          <w:lang w:bidi="ar-LB"/>
        </w:rPr>
        <w:br w:type="page"/>
      </w:r>
    </w:p>
    <w:p w14:paraId="77E07A0D" w14:textId="251FD139" w:rsidR="00F96C20" w:rsidRDefault="00F96C20" w:rsidP="00AD3058">
      <w:pPr>
        <w:jc w:val="center"/>
        <w:rPr>
          <w:rFonts w:ascii="Adobe Arabic" w:hAnsi="Adobe Arabic" w:cs="Adobe Arabic"/>
          <w:sz w:val="48"/>
          <w:szCs w:val="48"/>
          <w:rtl/>
          <w:lang w:bidi="ar-LB"/>
        </w:rPr>
      </w:pPr>
    </w:p>
    <w:p w14:paraId="4B87605D" w14:textId="77777777" w:rsidR="00F96C20" w:rsidRDefault="00F96C20" w:rsidP="00F96C20">
      <w:pPr>
        <w:rPr>
          <w:rFonts w:ascii="Adobe Arabic" w:hAnsi="Adobe Arabic" w:cs="Adobe Arabic"/>
          <w:sz w:val="48"/>
          <w:szCs w:val="48"/>
          <w:rtl/>
          <w:lang w:bidi="ar-LB"/>
        </w:rPr>
      </w:pPr>
    </w:p>
    <w:p w14:paraId="52D96778" w14:textId="4AB2E1A5" w:rsidR="00AD3058" w:rsidRPr="00F96C20" w:rsidRDefault="00DD2562" w:rsidP="00AD3058">
      <w:pPr>
        <w:jc w:val="center"/>
        <w:rPr>
          <w:rFonts w:ascii="Adobe Arabic" w:hAnsi="Adobe Arabic" w:cs="Adobe Arabic"/>
          <w:sz w:val="52"/>
          <w:szCs w:val="52"/>
          <w:rtl/>
          <w:lang w:bidi="ar-LB"/>
        </w:rPr>
      </w:pPr>
      <w:r w:rsidRPr="00F96C20">
        <w:rPr>
          <w:rFonts w:ascii="Adobe Arabic" w:hAnsi="Adobe Arabic" w:cs="Adobe Arabic" w:hint="cs"/>
          <w:sz w:val="52"/>
          <w:szCs w:val="52"/>
          <w:rtl/>
          <w:lang w:bidi="ar-LB"/>
        </w:rPr>
        <w:t>أفق المواجهة</w:t>
      </w:r>
    </w:p>
    <w:p w14:paraId="721E57CD" w14:textId="1B90409F" w:rsidR="00AD3058" w:rsidRPr="00F96C20" w:rsidRDefault="00F96C20" w:rsidP="00AD3058">
      <w:pPr>
        <w:jc w:val="center"/>
        <w:rPr>
          <w:rFonts w:ascii="Adobe Arabic" w:hAnsi="Adobe Arabic" w:cs="Adobe Arabic"/>
          <w:sz w:val="32"/>
          <w:szCs w:val="32"/>
          <w:rtl/>
          <w:lang w:bidi="ar-LB"/>
        </w:rPr>
      </w:pPr>
      <w:r w:rsidRPr="00F96C20">
        <w:rPr>
          <w:rFonts w:ascii="Adobe Arabic" w:hAnsi="Adobe Arabic" w:cs="Adobe Arabic" w:hint="cs"/>
          <w:sz w:val="32"/>
          <w:szCs w:val="32"/>
          <w:rtl/>
          <w:lang w:bidi="ar-LB"/>
        </w:rPr>
        <w:t>تقرير رقم (1)</w:t>
      </w:r>
    </w:p>
    <w:p w14:paraId="0D0423CB" w14:textId="77777777" w:rsidR="00AD3058" w:rsidRDefault="00AD3058" w:rsidP="00AD3058">
      <w:pPr>
        <w:jc w:val="center"/>
        <w:rPr>
          <w:rFonts w:ascii="Adobe Arabic" w:hAnsi="Adobe Arabic" w:cs="Adobe Arabic"/>
          <w:sz w:val="48"/>
          <w:szCs w:val="48"/>
          <w:rtl/>
          <w:lang w:bidi="ar-LB"/>
        </w:rPr>
      </w:pPr>
    </w:p>
    <w:p w14:paraId="447E4E39" w14:textId="77777777" w:rsidR="00AD3058" w:rsidRDefault="00AD3058" w:rsidP="00AD3058">
      <w:pPr>
        <w:jc w:val="center"/>
        <w:rPr>
          <w:rFonts w:ascii="Adobe Arabic" w:hAnsi="Adobe Arabic" w:cs="Adobe Arabic"/>
          <w:sz w:val="48"/>
          <w:szCs w:val="48"/>
          <w:rtl/>
          <w:lang w:bidi="ar-LB"/>
        </w:rPr>
      </w:pPr>
    </w:p>
    <w:p w14:paraId="56DF65C6" w14:textId="77777777" w:rsidR="00AD3058" w:rsidRDefault="00AD3058" w:rsidP="00AD3058">
      <w:pPr>
        <w:jc w:val="center"/>
        <w:rPr>
          <w:rFonts w:ascii="Adobe Arabic" w:hAnsi="Adobe Arabic" w:cs="Adobe Arabic"/>
          <w:sz w:val="48"/>
          <w:szCs w:val="48"/>
          <w:rtl/>
          <w:lang w:bidi="ar-LB"/>
        </w:rPr>
      </w:pPr>
    </w:p>
    <w:p w14:paraId="4757B4FB" w14:textId="77777777" w:rsidR="00AD3058" w:rsidRDefault="00AD3058" w:rsidP="00AD3058">
      <w:pPr>
        <w:jc w:val="center"/>
        <w:rPr>
          <w:rFonts w:ascii="Adobe Arabic" w:hAnsi="Adobe Arabic" w:cs="Adobe Arabic"/>
          <w:sz w:val="48"/>
          <w:szCs w:val="48"/>
          <w:rtl/>
          <w:lang w:bidi="ar-LB"/>
        </w:rPr>
      </w:pPr>
    </w:p>
    <w:p w14:paraId="0BB06D39" w14:textId="77777777" w:rsidR="00F96C20" w:rsidRDefault="00F96C20" w:rsidP="00AD3058">
      <w:pPr>
        <w:jc w:val="center"/>
        <w:rPr>
          <w:rFonts w:ascii="Adobe Arabic" w:hAnsi="Adobe Arabic" w:cs="Adobe Arabic"/>
          <w:sz w:val="48"/>
          <w:szCs w:val="48"/>
          <w:rtl/>
          <w:lang w:bidi="ar-LB"/>
        </w:rPr>
      </w:pPr>
    </w:p>
    <w:p w14:paraId="5B4B68BE" w14:textId="77777777" w:rsidR="00F96C20" w:rsidRDefault="00F96C20" w:rsidP="00AD3058">
      <w:pPr>
        <w:jc w:val="center"/>
        <w:rPr>
          <w:rFonts w:ascii="Adobe Arabic" w:hAnsi="Adobe Arabic" w:cs="Adobe Arabic"/>
          <w:sz w:val="48"/>
          <w:szCs w:val="48"/>
          <w:rtl/>
          <w:lang w:bidi="ar-LB"/>
        </w:rPr>
      </w:pPr>
    </w:p>
    <w:p w14:paraId="10617F0B" w14:textId="77777777" w:rsidR="00F96C20" w:rsidRDefault="00F96C20" w:rsidP="00AD3058">
      <w:pPr>
        <w:jc w:val="center"/>
        <w:rPr>
          <w:rFonts w:ascii="Adobe Arabic" w:hAnsi="Adobe Arabic" w:cs="Adobe Arabic"/>
          <w:sz w:val="48"/>
          <w:szCs w:val="48"/>
          <w:rtl/>
          <w:lang w:bidi="ar-LB"/>
        </w:rPr>
      </w:pPr>
    </w:p>
    <w:p w14:paraId="28C400AA" w14:textId="77777777" w:rsidR="00F96C20" w:rsidRDefault="00F96C20" w:rsidP="00AD3058">
      <w:pPr>
        <w:jc w:val="center"/>
        <w:rPr>
          <w:rFonts w:ascii="Adobe Arabic" w:hAnsi="Adobe Arabic" w:cs="Adobe Arabic"/>
          <w:sz w:val="48"/>
          <w:szCs w:val="48"/>
          <w:rtl/>
          <w:lang w:bidi="ar-LB"/>
        </w:rPr>
      </w:pPr>
    </w:p>
    <w:p w14:paraId="71209E25" w14:textId="77777777" w:rsidR="00F96C20" w:rsidRDefault="00F96C20" w:rsidP="00F96C20">
      <w:pPr>
        <w:rPr>
          <w:rFonts w:ascii="Adobe Arabic" w:hAnsi="Adobe Arabic" w:cs="Adobe Arabic"/>
          <w:sz w:val="48"/>
          <w:szCs w:val="48"/>
          <w:rtl/>
          <w:lang w:bidi="ar-LB"/>
        </w:rPr>
      </w:pPr>
    </w:p>
    <w:p w14:paraId="3689DB33" w14:textId="17EA39EB" w:rsidR="00AD3058" w:rsidRDefault="00AD3058" w:rsidP="00AD3058">
      <w:pPr>
        <w:jc w:val="center"/>
        <w:rPr>
          <w:rFonts w:ascii="Adobe Arabic" w:hAnsi="Adobe Arabic" w:cs="Adobe Arabic"/>
          <w:sz w:val="48"/>
          <w:szCs w:val="48"/>
          <w:rtl/>
          <w:lang w:bidi="ar-LB"/>
        </w:rPr>
      </w:pPr>
      <w:r w:rsidRPr="009D6568">
        <w:rPr>
          <w:rFonts w:ascii="Adobe Arabic" w:hAnsi="Adobe Arabic" w:cs="Adobe Arabic"/>
          <w:b/>
          <w:bCs w:val="0"/>
          <w:noProof/>
          <w:color w:val="002060"/>
          <w:sz w:val="32"/>
          <w:szCs w:val="32"/>
          <w:rtl/>
        </w:rPr>
        <w:drawing>
          <wp:inline distT="0" distB="0" distL="0" distR="0" wp14:anchorId="0FBCA3E5" wp14:editId="17106F6F">
            <wp:extent cx="820136" cy="5779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rc.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844923" cy="595438"/>
                    </a:xfrm>
                    <a:prstGeom prst="rect">
                      <a:avLst/>
                    </a:prstGeom>
                  </pic:spPr>
                </pic:pic>
              </a:graphicData>
            </a:graphic>
          </wp:inline>
        </w:drawing>
      </w:r>
    </w:p>
    <w:p w14:paraId="04F7A7DD" w14:textId="77777777" w:rsidR="00F96C20" w:rsidRDefault="00AD3058" w:rsidP="00F96C20">
      <w:pPr>
        <w:jc w:val="center"/>
        <w:rPr>
          <w:rFonts w:ascii="Adobe Arabic" w:hAnsi="Adobe Arabic" w:cs="Adobe Arabic"/>
          <w:sz w:val="40"/>
          <w:szCs w:val="40"/>
          <w:rtl/>
          <w:lang w:bidi="ar-LB"/>
        </w:rPr>
      </w:pPr>
      <w:r w:rsidRPr="00AD3058">
        <w:rPr>
          <w:rFonts w:ascii="Adobe Arabic" w:hAnsi="Adobe Arabic" w:cs="Adobe Arabic" w:hint="cs"/>
          <w:sz w:val="40"/>
          <w:szCs w:val="40"/>
          <w:rtl/>
          <w:lang w:bidi="ar-LB"/>
        </w:rPr>
        <w:t>0</w:t>
      </w:r>
      <w:r w:rsidR="00DD2562">
        <w:rPr>
          <w:rFonts w:ascii="Adobe Arabic" w:hAnsi="Adobe Arabic" w:cs="Adobe Arabic" w:hint="cs"/>
          <w:sz w:val="40"/>
          <w:szCs w:val="40"/>
          <w:rtl/>
          <w:lang w:bidi="ar-LB"/>
        </w:rPr>
        <w:t>8</w:t>
      </w:r>
      <w:r w:rsidRPr="00AD3058">
        <w:rPr>
          <w:rFonts w:ascii="Adobe Arabic" w:hAnsi="Adobe Arabic" w:cs="Adobe Arabic" w:hint="cs"/>
          <w:sz w:val="40"/>
          <w:szCs w:val="40"/>
          <w:rtl/>
          <w:lang w:bidi="ar-LB"/>
        </w:rPr>
        <w:t>/10/2023</w:t>
      </w:r>
    </w:p>
    <w:p w14:paraId="65D3241F" w14:textId="0022A77C" w:rsidR="00D82B2F" w:rsidRPr="00F96C20" w:rsidRDefault="00EF50E6" w:rsidP="00F96C20">
      <w:pPr>
        <w:rPr>
          <w:rFonts w:ascii="Adobe Arabic" w:hAnsi="Adobe Arabic" w:cs="Adobe Arabic"/>
          <w:sz w:val="40"/>
          <w:szCs w:val="40"/>
          <w:rtl/>
          <w:lang w:bidi="ar-LB"/>
        </w:rPr>
      </w:pPr>
      <w:r w:rsidRPr="00AD3058">
        <w:rPr>
          <w:rFonts w:ascii="Adobe Arabic" w:hAnsi="Adobe Arabic" w:cs="Adobe Arabic" w:hint="cs"/>
          <w:b/>
          <w:bCs w:val="0"/>
          <w:sz w:val="32"/>
          <w:szCs w:val="32"/>
          <w:rtl/>
          <w:lang w:bidi="ar-LB"/>
        </w:rPr>
        <w:lastRenderedPageBreak/>
        <w:t xml:space="preserve">في سابقة تاريخية، قامت المقاومة الفلسطينية بعملية عسكرية </w:t>
      </w:r>
      <w:r w:rsidR="00E873C2" w:rsidRPr="00AD3058">
        <w:rPr>
          <w:rFonts w:ascii="Adobe Arabic" w:hAnsi="Adobe Arabic" w:cs="Adobe Arabic" w:hint="cs"/>
          <w:b/>
          <w:bCs w:val="0"/>
          <w:sz w:val="32"/>
          <w:szCs w:val="32"/>
          <w:rtl/>
          <w:lang w:bidi="ar-LB"/>
        </w:rPr>
        <w:t xml:space="preserve">نوعية براً وبحراً وجواً، مستهدفة مستوطنات غلاف غزة وعبور السياج الفاصل بينها وبين قطاع غزة ودخول المقاومين إلى المستوطنات وقتل واعتقال عدد كبير من المستوطنين وجنود الجيش الإسرائيلي، وتشكل هذه العملية تحولاً كبيراً في الصراع العربي الإسرائيلي، إذ إن ما </w:t>
      </w:r>
      <w:r w:rsidR="00434BFA" w:rsidRPr="00AD3058">
        <w:rPr>
          <w:rFonts w:ascii="Adobe Arabic" w:hAnsi="Adobe Arabic" w:cs="Adobe Arabic" w:hint="cs"/>
          <w:b/>
          <w:bCs w:val="0"/>
          <w:sz w:val="32"/>
          <w:szCs w:val="32"/>
          <w:rtl/>
          <w:lang w:bidi="ar-LB"/>
        </w:rPr>
        <w:t>ي</w:t>
      </w:r>
      <w:r w:rsidR="00E873C2" w:rsidRPr="00AD3058">
        <w:rPr>
          <w:rFonts w:ascii="Adobe Arabic" w:hAnsi="Adobe Arabic" w:cs="Adobe Arabic" w:hint="cs"/>
          <w:b/>
          <w:bCs w:val="0"/>
          <w:sz w:val="32"/>
          <w:szCs w:val="32"/>
          <w:rtl/>
          <w:lang w:bidi="ar-LB"/>
        </w:rPr>
        <w:t>تم تداوله على وسائل التواصل الاجتماعي</w:t>
      </w:r>
      <w:r w:rsidR="00434BFA" w:rsidRPr="00AD3058">
        <w:rPr>
          <w:rFonts w:ascii="Adobe Arabic" w:hAnsi="Adobe Arabic" w:cs="Adobe Arabic" w:hint="cs"/>
          <w:b/>
          <w:bCs w:val="0"/>
          <w:sz w:val="32"/>
          <w:szCs w:val="32"/>
          <w:rtl/>
          <w:lang w:bidi="ar-LB"/>
        </w:rPr>
        <w:t xml:space="preserve"> من فيديوهات وصور للأحداث الجارية والتي </w:t>
      </w:r>
      <w:r w:rsidR="00E873C2" w:rsidRPr="00AD3058">
        <w:rPr>
          <w:rFonts w:ascii="Adobe Arabic" w:hAnsi="Adobe Arabic" w:cs="Adobe Arabic" w:hint="cs"/>
          <w:b/>
          <w:bCs w:val="0"/>
          <w:sz w:val="32"/>
          <w:szCs w:val="32"/>
          <w:rtl/>
          <w:lang w:bidi="ar-LB"/>
        </w:rPr>
        <w:t>ما زال</w:t>
      </w:r>
      <w:r w:rsidR="00434BFA" w:rsidRPr="00AD3058">
        <w:rPr>
          <w:rFonts w:ascii="Adobe Arabic" w:hAnsi="Adobe Arabic" w:cs="Adobe Arabic" w:hint="cs"/>
          <w:b/>
          <w:bCs w:val="0"/>
          <w:sz w:val="32"/>
          <w:szCs w:val="32"/>
          <w:rtl/>
          <w:lang w:bidi="ar-LB"/>
        </w:rPr>
        <w:t>ت</w:t>
      </w:r>
      <w:r w:rsidR="00E873C2" w:rsidRPr="00AD3058">
        <w:rPr>
          <w:rFonts w:ascii="Adobe Arabic" w:hAnsi="Adobe Arabic" w:cs="Adobe Arabic" w:hint="cs"/>
          <w:b/>
          <w:bCs w:val="0"/>
          <w:sz w:val="32"/>
          <w:szCs w:val="32"/>
          <w:rtl/>
          <w:lang w:bidi="ar-LB"/>
        </w:rPr>
        <w:t xml:space="preserve"> قائم</w:t>
      </w:r>
      <w:r w:rsidR="00434BFA" w:rsidRPr="00AD3058">
        <w:rPr>
          <w:rFonts w:ascii="Adobe Arabic" w:hAnsi="Adobe Arabic" w:cs="Adobe Arabic" w:hint="cs"/>
          <w:b/>
          <w:bCs w:val="0"/>
          <w:sz w:val="32"/>
          <w:szCs w:val="32"/>
          <w:rtl/>
          <w:lang w:bidi="ar-LB"/>
        </w:rPr>
        <w:t>ة</w:t>
      </w:r>
      <w:r w:rsidR="00E873C2" w:rsidRPr="00AD3058">
        <w:rPr>
          <w:rFonts w:ascii="Adobe Arabic" w:hAnsi="Adobe Arabic" w:cs="Adobe Arabic" w:hint="cs"/>
          <w:b/>
          <w:bCs w:val="0"/>
          <w:sz w:val="32"/>
          <w:szCs w:val="32"/>
          <w:rtl/>
          <w:lang w:bidi="ar-LB"/>
        </w:rPr>
        <w:t xml:space="preserve"> حتى الساعة، غير مسبوق</w:t>
      </w:r>
      <w:r w:rsidR="00434BFA" w:rsidRPr="00AD3058">
        <w:rPr>
          <w:rFonts w:ascii="Adobe Arabic" w:hAnsi="Adobe Arabic" w:cs="Adobe Arabic" w:hint="cs"/>
          <w:b/>
          <w:bCs w:val="0"/>
          <w:sz w:val="32"/>
          <w:szCs w:val="32"/>
          <w:rtl/>
          <w:lang w:bidi="ar-LB"/>
        </w:rPr>
        <w:t>ة</w:t>
      </w:r>
      <w:r w:rsidR="00E873C2" w:rsidRPr="00AD3058">
        <w:rPr>
          <w:rFonts w:ascii="Adobe Arabic" w:hAnsi="Adobe Arabic" w:cs="Adobe Arabic" w:hint="cs"/>
          <w:b/>
          <w:bCs w:val="0"/>
          <w:sz w:val="32"/>
          <w:szCs w:val="32"/>
          <w:rtl/>
          <w:lang w:bidi="ar-LB"/>
        </w:rPr>
        <w:t xml:space="preserve"> من ناحية اقتحام المقاومين للمستوطنات في ظل عجز استخباراتي وعسكري وأمن من قبل الكيان المؤقت على إيقاف العملية، فانتشرت بشكل كبير جداً مشاهد العملية الت</w:t>
      </w:r>
      <w:r w:rsidR="00D82B2F" w:rsidRPr="00AD3058">
        <w:rPr>
          <w:rFonts w:ascii="Adobe Arabic" w:hAnsi="Adobe Arabic" w:cs="Adobe Arabic" w:hint="cs"/>
          <w:b/>
          <w:bCs w:val="0"/>
          <w:sz w:val="32"/>
          <w:szCs w:val="32"/>
          <w:rtl/>
          <w:lang w:bidi="ar-LB"/>
        </w:rPr>
        <w:t>ي</w:t>
      </w:r>
      <w:r w:rsidR="00E873C2" w:rsidRPr="00AD3058">
        <w:rPr>
          <w:rFonts w:ascii="Adobe Arabic" w:hAnsi="Adobe Arabic" w:cs="Adobe Arabic" w:hint="cs"/>
          <w:b/>
          <w:bCs w:val="0"/>
          <w:sz w:val="32"/>
          <w:szCs w:val="32"/>
          <w:rtl/>
          <w:lang w:bidi="ar-LB"/>
        </w:rPr>
        <w:t xml:space="preserve"> نفذها المقاومون بأغلب تفاصيلها وما غنموه منها.</w:t>
      </w:r>
    </w:p>
    <w:p w14:paraId="3FA7CB60" w14:textId="642F0207" w:rsidR="00F27DFA" w:rsidRPr="00AD3058" w:rsidRDefault="00D82B2F" w:rsidP="00716E27">
      <w:pPr>
        <w:rPr>
          <w:rFonts w:ascii="Adobe Arabic" w:hAnsi="Adobe Arabic" w:cs="Adobe Arabic"/>
          <w:b/>
          <w:bCs w:val="0"/>
          <w:sz w:val="32"/>
          <w:szCs w:val="32"/>
          <w:rtl/>
          <w:lang w:bidi="ar-LB"/>
        </w:rPr>
      </w:pPr>
      <w:r w:rsidRPr="00AD3058">
        <w:rPr>
          <w:rFonts w:ascii="Adobe Arabic" w:hAnsi="Adobe Arabic" w:cs="Adobe Arabic" w:hint="cs"/>
          <w:b/>
          <w:bCs w:val="0"/>
          <w:sz w:val="32"/>
          <w:szCs w:val="32"/>
          <w:rtl/>
          <w:lang w:bidi="ar-LB"/>
        </w:rPr>
        <w:t xml:space="preserve">ولما شكلته هذه العملية من صدمة للإسرائيلي وخسارة كبيرة له على مختلف الصعد وأهمها ما أصاب الوعي لدى المستوطنين بأن الزوال بات أقرب، فإنه من المتوقع أن تقوم الحكومة الإسرائيلية بسلسلة من الإجراءات التصعيدية لرد الاعتبار على ما جرى، وعليه ومن خلال هذه الورقة نضع بين أيديكم السيناريوهات المتوقعة بناءً على ردة الفعل الإسرائيلية. </w:t>
      </w:r>
    </w:p>
    <w:p w14:paraId="5F9C887F" w14:textId="2EFCBBCE" w:rsidR="00D82B2F" w:rsidRPr="00AD3058" w:rsidRDefault="00716E27" w:rsidP="00EF50E6">
      <w:pPr>
        <w:jc w:val="left"/>
        <w:rPr>
          <w:rFonts w:ascii="Adobe Arabic" w:hAnsi="Adobe Arabic" w:cs="Adobe Arabic"/>
          <w:b/>
          <w:bCs w:val="0"/>
          <w:sz w:val="32"/>
          <w:szCs w:val="32"/>
          <w:rtl/>
          <w:lang w:bidi="ar-LB"/>
        </w:rPr>
      </w:pPr>
      <w:r w:rsidRPr="00AD3058">
        <w:rPr>
          <w:rFonts w:ascii="Adobe Arabic" w:hAnsi="Adobe Arabic" w:cs="Adobe Arabic" w:hint="cs"/>
          <w:b/>
          <w:bCs w:val="0"/>
          <w:sz w:val="32"/>
          <w:szCs w:val="32"/>
          <w:rtl/>
          <w:lang w:bidi="ar-LB"/>
        </w:rPr>
        <w:t>أولا، وقبل عرض السيناريوهات المتوقعة، نضع بين أيديكم عدداً من المعادلات الصادرة عن محور المقاومة والتي يمكن من خلالها رسم ما قد يجري بعد عملية "طوفان الأقصى":</w:t>
      </w:r>
    </w:p>
    <w:p w14:paraId="76B3EB12" w14:textId="388559EE" w:rsidR="00716E27" w:rsidRPr="00AD3058" w:rsidRDefault="00716E27" w:rsidP="00716E27">
      <w:pPr>
        <w:pStyle w:val="ListParagraph"/>
        <w:numPr>
          <w:ilvl w:val="0"/>
          <w:numId w:val="1"/>
        </w:numPr>
        <w:jc w:val="left"/>
        <w:rPr>
          <w:rFonts w:ascii="Adobe Arabic" w:hAnsi="Adobe Arabic" w:cs="Adobe Arabic"/>
          <w:b/>
          <w:bCs w:val="0"/>
          <w:sz w:val="32"/>
          <w:szCs w:val="32"/>
          <w:lang w:bidi="ar-LB"/>
        </w:rPr>
      </w:pPr>
      <w:r w:rsidRPr="00AD3058">
        <w:rPr>
          <w:rFonts w:ascii="Adobe Arabic" w:hAnsi="Adobe Arabic" w:cs="Adobe Arabic" w:hint="cs"/>
          <w:b/>
          <w:bCs w:val="0"/>
          <w:sz w:val="32"/>
          <w:szCs w:val="32"/>
          <w:rtl/>
          <w:lang w:bidi="ar-LB"/>
        </w:rPr>
        <w:t>حزب الله:</w:t>
      </w:r>
    </w:p>
    <w:p w14:paraId="672FFDC5" w14:textId="1D23DC58" w:rsidR="00716E27" w:rsidRPr="00AD3058" w:rsidRDefault="00716E27" w:rsidP="00716E27">
      <w:pPr>
        <w:pStyle w:val="ListParagraph"/>
        <w:numPr>
          <w:ilvl w:val="1"/>
          <w:numId w:val="1"/>
        </w:numPr>
        <w:jc w:val="left"/>
        <w:rPr>
          <w:rFonts w:ascii="Adobe Arabic" w:hAnsi="Adobe Arabic" w:cs="Adobe Arabic"/>
          <w:b/>
          <w:bCs w:val="0"/>
          <w:sz w:val="32"/>
          <w:szCs w:val="32"/>
          <w:lang w:bidi="ar-LB"/>
        </w:rPr>
      </w:pPr>
      <w:r w:rsidRPr="00AD3058">
        <w:rPr>
          <w:rFonts w:ascii="Adobe Arabic" w:hAnsi="Adobe Arabic" w:cs="Adobe Arabic" w:hint="cs"/>
          <w:b/>
          <w:bCs w:val="0"/>
          <w:sz w:val="32"/>
          <w:szCs w:val="32"/>
          <w:rtl/>
          <w:lang w:bidi="ar-LB"/>
        </w:rPr>
        <w:t>أي استهداف إسرائيلي لقادة المقاومة الفلسطينية في لبنان سيقابل برد فوري وسريع من قبل حزب الله.</w:t>
      </w:r>
    </w:p>
    <w:p w14:paraId="49F91804" w14:textId="4D682E87" w:rsidR="00716E27" w:rsidRPr="00AD3058" w:rsidRDefault="00716E27" w:rsidP="00716E27">
      <w:pPr>
        <w:pStyle w:val="ListParagraph"/>
        <w:numPr>
          <w:ilvl w:val="0"/>
          <w:numId w:val="1"/>
        </w:numPr>
        <w:jc w:val="left"/>
        <w:rPr>
          <w:rFonts w:ascii="Adobe Arabic" w:hAnsi="Adobe Arabic" w:cs="Adobe Arabic"/>
          <w:b/>
          <w:bCs w:val="0"/>
          <w:sz w:val="32"/>
          <w:szCs w:val="32"/>
          <w:lang w:bidi="ar-LB"/>
        </w:rPr>
      </w:pPr>
      <w:r w:rsidRPr="00AD3058">
        <w:rPr>
          <w:rFonts w:ascii="Adobe Arabic" w:hAnsi="Adobe Arabic" w:cs="Adobe Arabic" w:hint="cs"/>
          <w:b/>
          <w:bCs w:val="0"/>
          <w:sz w:val="32"/>
          <w:szCs w:val="32"/>
          <w:rtl/>
          <w:lang w:bidi="ar-LB"/>
        </w:rPr>
        <w:t>إيران:</w:t>
      </w:r>
    </w:p>
    <w:p w14:paraId="617A2DF3" w14:textId="12FB20D5" w:rsidR="00716E27" w:rsidRPr="00AD3058" w:rsidRDefault="00716E27" w:rsidP="00716E27">
      <w:pPr>
        <w:pStyle w:val="ListParagraph"/>
        <w:numPr>
          <w:ilvl w:val="1"/>
          <w:numId w:val="1"/>
        </w:numPr>
        <w:jc w:val="left"/>
        <w:rPr>
          <w:rFonts w:ascii="Adobe Arabic" w:hAnsi="Adobe Arabic" w:cs="Adobe Arabic"/>
          <w:b/>
          <w:bCs w:val="0"/>
          <w:sz w:val="32"/>
          <w:szCs w:val="32"/>
          <w:lang w:bidi="ar-LB"/>
        </w:rPr>
      </w:pPr>
      <w:r w:rsidRPr="00AD3058">
        <w:rPr>
          <w:rFonts w:ascii="Adobe Arabic" w:hAnsi="Adobe Arabic" w:cs="Adobe Arabic" w:hint="cs"/>
          <w:b/>
          <w:bCs w:val="0"/>
          <w:sz w:val="32"/>
          <w:szCs w:val="32"/>
          <w:rtl/>
          <w:lang w:bidi="ar-LB"/>
        </w:rPr>
        <w:t>أي اعتداء إسرائيلي على إيران سيقابل برد فوري وكبير.</w:t>
      </w:r>
    </w:p>
    <w:p w14:paraId="3AC6B336" w14:textId="3CEFF4E9" w:rsidR="00716E27" w:rsidRPr="00AD3058" w:rsidRDefault="00716E27" w:rsidP="00716E27">
      <w:pPr>
        <w:jc w:val="left"/>
        <w:rPr>
          <w:rFonts w:ascii="Adobe Arabic" w:hAnsi="Adobe Arabic" w:cs="Adobe Arabic"/>
          <w:b/>
          <w:bCs w:val="0"/>
          <w:sz w:val="32"/>
          <w:szCs w:val="32"/>
          <w:rtl/>
          <w:lang w:bidi="ar-LB"/>
        </w:rPr>
      </w:pPr>
      <w:r w:rsidRPr="00AD3058">
        <w:rPr>
          <w:rFonts w:ascii="Adobe Arabic" w:hAnsi="Adobe Arabic" w:cs="Adobe Arabic" w:hint="cs"/>
          <w:b/>
          <w:bCs w:val="0"/>
          <w:sz w:val="32"/>
          <w:szCs w:val="32"/>
          <w:rtl/>
          <w:lang w:bidi="ar-LB"/>
        </w:rPr>
        <w:t>من هنا يجب الأخذ بعين الاعتبار هاتين المعادلتين في هذه اللحظة الحساسة، ولما يمكن أن يؤدي خرق</w:t>
      </w:r>
      <w:r w:rsidR="00434BFA" w:rsidRPr="00AD3058">
        <w:rPr>
          <w:rFonts w:ascii="Adobe Arabic" w:hAnsi="Adobe Arabic" w:cs="Adobe Arabic" w:hint="cs"/>
          <w:b/>
          <w:bCs w:val="0"/>
          <w:sz w:val="32"/>
          <w:szCs w:val="32"/>
          <w:rtl/>
          <w:lang w:bidi="ar-LB"/>
        </w:rPr>
        <w:t xml:space="preserve"> إحداهما</w:t>
      </w:r>
      <w:r w:rsidRPr="00AD3058">
        <w:rPr>
          <w:rFonts w:ascii="Adobe Arabic" w:hAnsi="Adobe Arabic" w:cs="Adobe Arabic" w:hint="cs"/>
          <w:b/>
          <w:bCs w:val="0"/>
          <w:sz w:val="32"/>
          <w:szCs w:val="32"/>
          <w:rtl/>
          <w:lang w:bidi="ar-LB"/>
        </w:rPr>
        <w:t xml:space="preserve"> من قبل الإسرائيلي إلى تدهور الأحداث بشكل تدريجي ومتسارع</w:t>
      </w:r>
      <w:r w:rsidR="00434BFA" w:rsidRPr="00AD3058">
        <w:rPr>
          <w:rFonts w:ascii="Adobe Arabic" w:hAnsi="Adobe Arabic" w:cs="Adobe Arabic" w:hint="cs"/>
          <w:b/>
          <w:bCs w:val="0"/>
          <w:sz w:val="32"/>
          <w:szCs w:val="32"/>
          <w:rtl/>
          <w:lang w:bidi="ar-LB"/>
        </w:rPr>
        <w:t xml:space="preserve"> نحو الحرب الشاملة مع محور المقاومة</w:t>
      </w:r>
      <w:r w:rsidRPr="00AD3058">
        <w:rPr>
          <w:rFonts w:ascii="Adobe Arabic" w:hAnsi="Adobe Arabic" w:cs="Adobe Arabic" w:hint="cs"/>
          <w:b/>
          <w:bCs w:val="0"/>
          <w:sz w:val="32"/>
          <w:szCs w:val="32"/>
          <w:rtl/>
          <w:lang w:bidi="ar-LB"/>
        </w:rPr>
        <w:t>.</w:t>
      </w:r>
    </w:p>
    <w:p w14:paraId="69C7CD40" w14:textId="6C02D67B" w:rsidR="00893864" w:rsidRPr="00AD3058" w:rsidRDefault="00893864" w:rsidP="00716E27">
      <w:pPr>
        <w:jc w:val="left"/>
        <w:rPr>
          <w:rFonts w:ascii="Adobe Arabic" w:hAnsi="Adobe Arabic" w:cs="Adobe Arabic"/>
          <w:b/>
          <w:bCs w:val="0"/>
          <w:sz w:val="32"/>
          <w:szCs w:val="32"/>
          <w:rtl/>
          <w:lang w:bidi="ar-LB"/>
        </w:rPr>
      </w:pPr>
      <w:r w:rsidRPr="00AD3058">
        <w:rPr>
          <w:rFonts w:ascii="Adobe Arabic" w:hAnsi="Adobe Arabic" w:cs="Adobe Arabic" w:hint="cs"/>
          <w:b/>
          <w:bCs w:val="0"/>
          <w:sz w:val="32"/>
          <w:szCs w:val="32"/>
          <w:rtl/>
          <w:lang w:bidi="ar-LB"/>
        </w:rPr>
        <w:t xml:space="preserve">ثانياً، فإن الهدف الإسرائيلي في اللحظة الحالية يتمثل في الانتهاء من التهديد الأمني في غلاف غزة حيث ينتشر عدد كبير من المقاومين، ومن بعد هذه الخطوة سيبدأ الرد الإسرائيلي على العملية التي نفذها مجاهدو الفصائل الفلسطينية. </w:t>
      </w:r>
    </w:p>
    <w:p w14:paraId="2FFAB414" w14:textId="7BD414E2" w:rsidR="00893864" w:rsidRPr="00AD3058" w:rsidRDefault="00893864" w:rsidP="00716E27">
      <w:pPr>
        <w:jc w:val="left"/>
        <w:rPr>
          <w:rFonts w:ascii="Adobe Arabic" w:hAnsi="Adobe Arabic" w:cs="Adobe Arabic"/>
          <w:b/>
          <w:bCs w:val="0"/>
          <w:sz w:val="32"/>
          <w:szCs w:val="32"/>
          <w:rtl/>
          <w:lang w:bidi="ar-LB"/>
        </w:rPr>
      </w:pPr>
      <w:r w:rsidRPr="00AD3058">
        <w:rPr>
          <w:rFonts w:ascii="Adobe Arabic" w:hAnsi="Adobe Arabic" w:cs="Adobe Arabic" w:hint="cs"/>
          <w:b/>
          <w:bCs w:val="0"/>
          <w:sz w:val="32"/>
          <w:szCs w:val="32"/>
          <w:rtl/>
          <w:lang w:bidi="ar-LB"/>
        </w:rPr>
        <w:t>وعليه نستعرض أمامكم عدداً من الخطوات المتوقعة من قبل العدو الإسرائيلي رداً على عملية "طوفان الأقصى":</w:t>
      </w:r>
    </w:p>
    <w:p w14:paraId="26DF6D28" w14:textId="5C51504B" w:rsidR="00893864" w:rsidRPr="00AD3058" w:rsidRDefault="00893864" w:rsidP="00AD3058">
      <w:pPr>
        <w:pStyle w:val="ListParagraph"/>
        <w:numPr>
          <w:ilvl w:val="0"/>
          <w:numId w:val="3"/>
        </w:numPr>
        <w:rPr>
          <w:rFonts w:ascii="Adobe Arabic" w:hAnsi="Adobe Arabic" w:cs="Adobe Arabic"/>
          <w:b/>
          <w:bCs w:val="0"/>
          <w:sz w:val="32"/>
          <w:szCs w:val="32"/>
          <w:lang w:bidi="ar-LB"/>
        </w:rPr>
      </w:pPr>
      <w:r w:rsidRPr="00AD3058">
        <w:rPr>
          <w:rFonts w:ascii="Adobe Arabic" w:hAnsi="Adobe Arabic" w:cs="Adobe Arabic" w:hint="cs"/>
          <w:b/>
          <w:bCs w:val="0"/>
          <w:sz w:val="32"/>
          <w:szCs w:val="32"/>
          <w:rtl/>
          <w:lang w:bidi="ar-LB"/>
        </w:rPr>
        <w:lastRenderedPageBreak/>
        <w:t>بطبيعة الحال، وكما جرت العادة في العديد من المواجهات التي جرت بين العدو وقطاع غزة، فإن العدو سيقوم بقصف باستهداف قطاع غزة من خلال قدراته العسكرية الجوية ولكن بشكل تدميري كبير نظراً للخسائر الفادحة التي تكبدها خلال العملية ومع الأخذ بعين الاعتبار الضوء الأخضر الأمريكي الذي استحصل عليه من خلال بيان الخارجية الأمريكية الذي صدر بعد ساعات من العملية النوعية.</w:t>
      </w:r>
    </w:p>
    <w:p w14:paraId="657DDAA4" w14:textId="3C00E68B" w:rsidR="00893864" w:rsidRPr="00AD3058" w:rsidRDefault="00893864" w:rsidP="00893864">
      <w:pPr>
        <w:pStyle w:val="ListParagraph"/>
        <w:jc w:val="left"/>
        <w:rPr>
          <w:rFonts w:ascii="Adobe Arabic" w:hAnsi="Adobe Arabic" w:cs="Adobe Arabic"/>
          <w:b/>
          <w:bCs w:val="0"/>
          <w:sz w:val="32"/>
          <w:szCs w:val="32"/>
          <w:rtl/>
          <w:lang w:bidi="ar-LB"/>
        </w:rPr>
      </w:pPr>
      <w:r w:rsidRPr="00AD3058">
        <w:rPr>
          <w:rFonts w:ascii="Adobe Arabic" w:hAnsi="Adobe Arabic" w:cs="Adobe Arabic" w:hint="cs"/>
          <w:b/>
          <w:bCs w:val="0"/>
          <w:sz w:val="32"/>
          <w:szCs w:val="32"/>
          <w:rtl/>
          <w:lang w:bidi="ar-LB"/>
        </w:rPr>
        <w:t>وبالتالي فإن رد الفعل الأول سيكون:</w:t>
      </w:r>
    </w:p>
    <w:p w14:paraId="5B6765AB" w14:textId="4176E296" w:rsidR="00893864" w:rsidRPr="00AD3058" w:rsidRDefault="00893864" w:rsidP="00893864">
      <w:pPr>
        <w:pStyle w:val="ListParagraph"/>
        <w:numPr>
          <w:ilvl w:val="1"/>
          <w:numId w:val="3"/>
        </w:numPr>
        <w:jc w:val="left"/>
        <w:rPr>
          <w:rFonts w:ascii="Adobe Arabic" w:hAnsi="Adobe Arabic" w:cs="Adobe Arabic"/>
          <w:b/>
          <w:bCs w:val="0"/>
          <w:sz w:val="32"/>
          <w:szCs w:val="32"/>
          <w:lang w:bidi="ar-LB"/>
        </w:rPr>
      </w:pPr>
      <w:r w:rsidRPr="00AD3058">
        <w:rPr>
          <w:rFonts w:ascii="Adobe Arabic" w:hAnsi="Adobe Arabic" w:cs="Adobe Arabic" w:hint="cs"/>
          <w:b/>
          <w:bCs w:val="0"/>
          <w:sz w:val="32"/>
          <w:szCs w:val="32"/>
          <w:rtl/>
          <w:lang w:bidi="ar-LB"/>
        </w:rPr>
        <w:t>قصف البنى التحتية في غزة.</w:t>
      </w:r>
    </w:p>
    <w:p w14:paraId="7C5F5E27" w14:textId="0453ED3A" w:rsidR="00893864" w:rsidRPr="00AD3058" w:rsidRDefault="004D064D" w:rsidP="00AD3058">
      <w:pPr>
        <w:pStyle w:val="ListParagraph"/>
        <w:numPr>
          <w:ilvl w:val="0"/>
          <w:numId w:val="3"/>
        </w:numPr>
        <w:rPr>
          <w:rFonts w:ascii="Adobe Arabic" w:hAnsi="Adobe Arabic" w:cs="Adobe Arabic"/>
          <w:b/>
          <w:bCs w:val="0"/>
          <w:sz w:val="32"/>
          <w:szCs w:val="32"/>
          <w:lang w:bidi="ar-LB"/>
        </w:rPr>
      </w:pPr>
      <w:r w:rsidRPr="00AD3058">
        <w:rPr>
          <w:rFonts w:ascii="Adobe Arabic" w:hAnsi="Adobe Arabic" w:cs="Adobe Arabic" w:hint="cs"/>
          <w:b/>
          <w:bCs w:val="0"/>
          <w:sz w:val="32"/>
          <w:szCs w:val="32"/>
          <w:rtl/>
          <w:lang w:bidi="ar-LB"/>
        </w:rPr>
        <w:t>لرد الاعتبار واحتواء المشهد الدامي الذي أصاب الكيان، فإنه من المرجح بشكل كبير أن يقوم الإسرائيلي بخطوة استهداف قيادات المقاومة الفلسطينية وذلك للخروج من المأزق بجعبة غير فارغة.</w:t>
      </w:r>
    </w:p>
    <w:p w14:paraId="4BC5CABE" w14:textId="6241D31A" w:rsidR="004D064D" w:rsidRPr="00AD3058" w:rsidRDefault="004D064D" w:rsidP="00AD3058">
      <w:pPr>
        <w:pStyle w:val="ListParagraph"/>
        <w:rPr>
          <w:rFonts w:ascii="Adobe Arabic" w:hAnsi="Adobe Arabic" w:cs="Adobe Arabic"/>
          <w:b/>
          <w:bCs w:val="0"/>
          <w:sz w:val="32"/>
          <w:szCs w:val="32"/>
          <w:rtl/>
          <w:lang w:bidi="ar-LB"/>
        </w:rPr>
      </w:pPr>
      <w:r w:rsidRPr="00AD3058">
        <w:rPr>
          <w:rFonts w:ascii="Adobe Arabic" w:hAnsi="Adobe Arabic" w:cs="Adobe Arabic" w:hint="cs"/>
          <w:b/>
          <w:bCs w:val="0"/>
          <w:sz w:val="32"/>
          <w:szCs w:val="32"/>
          <w:rtl/>
          <w:lang w:bidi="ar-LB"/>
        </w:rPr>
        <w:t>وخلال الفترة السابقة كثُرت التهديدات الإسرائيلية ضد قادة المقاومة الفلسطينية في قطاع غزة بشكل عام وخارج القطاع بشكل خاص وكان أبرز الشخصيات التي طالتها التهديدات، هو الشيخ صالح العاروري.</w:t>
      </w:r>
    </w:p>
    <w:p w14:paraId="18C32745" w14:textId="706F903F" w:rsidR="004D064D" w:rsidRPr="00AD3058" w:rsidRDefault="004D064D" w:rsidP="00AD3058">
      <w:pPr>
        <w:pStyle w:val="ListParagraph"/>
        <w:rPr>
          <w:rFonts w:ascii="Adobe Arabic" w:hAnsi="Adobe Arabic" w:cs="Adobe Arabic"/>
          <w:b/>
          <w:bCs w:val="0"/>
          <w:sz w:val="32"/>
          <w:szCs w:val="32"/>
          <w:rtl/>
          <w:lang w:bidi="ar-LB"/>
        </w:rPr>
      </w:pPr>
      <w:r w:rsidRPr="00AD3058">
        <w:rPr>
          <w:rFonts w:ascii="Adobe Arabic" w:hAnsi="Adobe Arabic" w:cs="Adobe Arabic" w:hint="cs"/>
          <w:b/>
          <w:bCs w:val="0"/>
          <w:sz w:val="32"/>
          <w:szCs w:val="32"/>
          <w:rtl/>
          <w:lang w:bidi="ar-LB"/>
        </w:rPr>
        <w:t xml:space="preserve">ولكن بالعودة إلى ما ذكرناه سابقاً، حول معادلة حزب الله التي أرساها مع الإسرائيلي، قد منعته عن اغتيال القادة الفلسطينيين في لبنان خوفاً من رد حزب الله على الاستهداف وتدحرج الأمور إزاء ذلك، ولكن </w:t>
      </w:r>
      <w:r w:rsidR="000022EF" w:rsidRPr="00AD3058">
        <w:rPr>
          <w:rFonts w:ascii="Adobe Arabic" w:hAnsi="Adobe Arabic" w:cs="Adobe Arabic" w:hint="cs"/>
          <w:b/>
          <w:bCs w:val="0"/>
          <w:sz w:val="32"/>
          <w:szCs w:val="32"/>
          <w:rtl/>
          <w:lang w:bidi="ar-LB"/>
        </w:rPr>
        <w:t>فإن عملية اليوم تعد بالنسبة للإسرائيلي تجاوزاً كبيراً للتوازنات القائمة وكسراً كبيراً لهيبة جيشه لذا فإن الرد باستهداف قادة المقاومة سيكون إما:</w:t>
      </w:r>
    </w:p>
    <w:p w14:paraId="1163749B" w14:textId="37346FE5" w:rsidR="000022EF" w:rsidRPr="00AD3058" w:rsidRDefault="000022EF" w:rsidP="000022EF">
      <w:pPr>
        <w:pStyle w:val="ListParagraph"/>
        <w:numPr>
          <w:ilvl w:val="1"/>
          <w:numId w:val="3"/>
        </w:numPr>
        <w:jc w:val="left"/>
        <w:rPr>
          <w:rFonts w:ascii="Adobe Arabic" w:hAnsi="Adobe Arabic" w:cs="Adobe Arabic"/>
          <w:b/>
          <w:bCs w:val="0"/>
          <w:sz w:val="32"/>
          <w:szCs w:val="32"/>
          <w:lang w:bidi="ar-LB"/>
        </w:rPr>
      </w:pPr>
      <w:r w:rsidRPr="00AD3058">
        <w:rPr>
          <w:rFonts w:ascii="Adobe Arabic" w:hAnsi="Adobe Arabic" w:cs="Adobe Arabic" w:hint="cs"/>
          <w:b/>
          <w:bCs w:val="0"/>
          <w:sz w:val="32"/>
          <w:szCs w:val="32"/>
          <w:rtl/>
          <w:lang w:bidi="ar-LB"/>
        </w:rPr>
        <w:t>في قطاع غزة.</w:t>
      </w:r>
    </w:p>
    <w:p w14:paraId="5954FA3A" w14:textId="57FDCE3B" w:rsidR="000022EF" w:rsidRPr="00AD3058" w:rsidRDefault="000022EF" w:rsidP="00AD3058">
      <w:pPr>
        <w:pStyle w:val="ListParagraph"/>
        <w:ind w:left="1440"/>
        <w:rPr>
          <w:rFonts w:ascii="Adobe Arabic" w:hAnsi="Adobe Arabic" w:cs="Adobe Arabic"/>
          <w:b/>
          <w:bCs w:val="0"/>
          <w:sz w:val="32"/>
          <w:szCs w:val="32"/>
          <w:lang w:bidi="ar-LB"/>
        </w:rPr>
      </w:pPr>
      <w:r w:rsidRPr="00AD3058">
        <w:rPr>
          <w:rFonts w:ascii="Adobe Arabic" w:hAnsi="Adobe Arabic" w:cs="Adobe Arabic" w:hint="cs"/>
          <w:b/>
          <w:bCs w:val="0"/>
          <w:sz w:val="32"/>
          <w:szCs w:val="32"/>
          <w:rtl/>
          <w:lang w:bidi="ar-LB"/>
        </w:rPr>
        <w:t xml:space="preserve">إذا ما حصر الإسرائيلي رده على العملية باستهداف القيادات داخل القطاع فقط، فإن </w:t>
      </w:r>
      <w:r w:rsidR="00844517" w:rsidRPr="00AD3058">
        <w:rPr>
          <w:rFonts w:ascii="Adobe Arabic" w:hAnsi="Adobe Arabic" w:cs="Adobe Arabic" w:hint="cs"/>
          <w:b/>
          <w:bCs w:val="0"/>
          <w:sz w:val="32"/>
          <w:szCs w:val="32"/>
          <w:rtl/>
          <w:lang w:bidi="ar-LB"/>
        </w:rPr>
        <w:t>احتمالات تدخل أحد أطراف محور المقاومة إزاء ذلك، تصبح احتماليتها مستبعدة وسيكون التصعيد محصور فقط بين الكيان والمقاومة في غزة.</w:t>
      </w:r>
    </w:p>
    <w:p w14:paraId="4A54FFF5" w14:textId="1A1E18A7" w:rsidR="000022EF" w:rsidRPr="00AD3058" w:rsidRDefault="000022EF" w:rsidP="000022EF">
      <w:pPr>
        <w:pStyle w:val="ListParagraph"/>
        <w:numPr>
          <w:ilvl w:val="1"/>
          <w:numId w:val="3"/>
        </w:numPr>
        <w:jc w:val="left"/>
        <w:rPr>
          <w:rFonts w:ascii="Adobe Arabic" w:hAnsi="Adobe Arabic" w:cs="Adobe Arabic"/>
          <w:b/>
          <w:bCs w:val="0"/>
          <w:sz w:val="32"/>
          <w:szCs w:val="32"/>
          <w:lang w:bidi="ar-LB"/>
        </w:rPr>
      </w:pPr>
      <w:r w:rsidRPr="00AD3058">
        <w:rPr>
          <w:rFonts w:ascii="Adobe Arabic" w:hAnsi="Adobe Arabic" w:cs="Adobe Arabic" w:hint="cs"/>
          <w:b/>
          <w:bCs w:val="0"/>
          <w:sz w:val="32"/>
          <w:szCs w:val="32"/>
          <w:rtl/>
          <w:lang w:bidi="ar-LB"/>
        </w:rPr>
        <w:t>داخل القطاع وخارجه:</w:t>
      </w:r>
    </w:p>
    <w:p w14:paraId="36B1E5E1" w14:textId="04A2038E" w:rsidR="000022EF" w:rsidRPr="00AD3058" w:rsidRDefault="000022EF" w:rsidP="000022EF">
      <w:pPr>
        <w:pStyle w:val="ListParagraph"/>
        <w:numPr>
          <w:ilvl w:val="2"/>
          <w:numId w:val="3"/>
        </w:numPr>
        <w:jc w:val="left"/>
        <w:rPr>
          <w:rFonts w:ascii="Adobe Arabic" w:hAnsi="Adobe Arabic" w:cs="Adobe Arabic"/>
          <w:b/>
          <w:bCs w:val="0"/>
          <w:sz w:val="32"/>
          <w:szCs w:val="32"/>
          <w:lang w:bidi="ar-LB"/>
        </w:rPr>
      </w:pPr>
      <w:r w:rsidRPr="00AD3058">
        <w:rPr>
          <w:rFonts w:ascii="Adobe Arabic" w:hAnsi="Adobe Arabic" w:cs="Adobe Arabic" w:hint="cs"/>
          <w:b/>
          <w:bCs w:val="0"/>
          <w:sz w:val="32"/>
          <w:szCs w:val="32"/>
          <w:rtl/>
          <w:lang w:bidi="ar-LB"/>
        </w:rPr>
        <w:t>لبنان</w:t>
      </w:r>
    </w:p>
    <w:p w14:paraId="08D799A1" w14:textId="73E01C5F" w:rsidR="001B7A05" w:rsidRPr="00AD3058" w:rsidRDefault="001B7A05" w:rsidP="00AD3058">
      <w:pPr>
        <w:pStyle w:val="ListParagraph"/>
        <w:numPr>
          <w:ilvl w:val="3"/>
          <w:numId w:val="3"/>
        </w:numPr>
        <w:rPr>
          <w:rFonts w:ascii="Adobe Arabic" w:hAnsi="Adobe Arabic" w:cs="Adobe Arabic"/>
          <w:b/>
          <w:bCs w:val="0"/>
          <w:sz w:val="32"/>
          <w:szCs w:val="32"/>
          <w:lang w:bidi="ar-LB"/>
        </w:rPr>
      </w:pPr>
      <w:r w:rsidRPr="00AD3058">
        <w:rPr>
          <w:rFonts w:ascii="Adobe Arabic" w:hAnsi="Adobe Arabic" w:cs="Adobe Arabic" w:hint="cs"/>
          <w:b/>
          <w:bCs w:val="0"/>
          <w:sz w:val="32"/>
          <w:szCs w:val="32"/>
          <w:rtl/>
          <w:lang w:bidi="ar-LB"/>
        </w:rPr>
        <w:t xml:space="preserve">طبقاً لمعادلة حزب الله، فإن استهداف القيادات الفلسطينية المتواجدة على الأراضي اللبنانية سيقابل برد عنيف وفوري على ذلك، وبالتالي فإن تدحرج الأمور على الجبهة الشمالية سيكون </w:t>
      </w:r>
      <w:r w:rsidR="00436730" w:rsidRPr="00AD3058">
        <w:rPr>
          <w:rFonts w:ascii="Adobe Arabic" w:hAnsi="Adobe Arabic" w:cs="Adobe Arabic" w:hint="cs"/>
          <w:b/>
          <w:bCs w:val="0"/>
          <w:sz w:val="32"/>
          <w:szCs w:val="32"/>
          <w:rtl/>
          <w:lang w:bidi="ar-LB"/>
        </w:rPr>
        <w:t>غير مضمونة نتائجه على العدو، ولكن عملية اليوم وضعت الحكومة الإسرائيلية في مأزق حرج قد يدفعها نحو هذه الخطوة بالرغم من عواقبها.</w:t>
      </w:r>
    </w:p>
    <w:p w14:paraId="7BF859CB" w14:textId="77AD6EB5" w:rsidR="000022EF" w:rsidRPr="00AD3058" w:rsidRDefault="000022EF" w:rsidP="000022EF">
      <w:pPr>
        <w:pStyle w:val="ListParagraph"/>
        <w:numPr>
          <w:ilvl w:val="2"/>
          <w:numId w:val="3"/>
        </w:numPr>
        <w:jc w:val="left"/>
        <w:rPr>
          <w:rFonts w:ascii="Adobe Arabic" w:hAnsi="Adobe Arabic" w:cs="Adobe Arabic"/>
          <w:b/>
          <w:bCs w:val="0"/>
          <w:sz w:val="32"/>
          <w:szCs w:val="32"/>
          <w:lang w:bidi="ar-LB"/>
        </w:rPr>
      </w:pPr>
      <w:r w:rsidRPr="00AD3058">
        <w:rPr>
          <w:rFonts w:ascii="Adobe Arabic" w:hAnsi="Adobe Arabic" w:cs="Adobe Arabic" w:hint="cs"/>
          <w:b/>
          <w:bCs w:val="0"/>
          <w:sz w:val="32"/>
          <w:szCs w:val="32"/>
          <w:rtl/>
          <w:lang w:bidi="ar-LB"/>
        </w:rPr>
        <w:t>سوريا</w:t>
      </w:r>
      <w:r w:rsidR="00436730" w:rsidRPr="00AD3058">
        <w:rPr>
          <w:rFonts w:ascii="Adobe Arabic" w:hAnsi="Adobe Arabic" w:cs="Adobe Arabic" w:hint="cs"/>
          <w:b/>
          <w:bCs w:val="0"/>
          <w:sz w:val="32"/>
          <w:szCs w:val="32"/>
          <w:rtl/>
          <w:lang w:bidi="ar-LB"/>
        </w:rPr>
        <w:t>:</w:t>
      </w:r>
    </w:p>
    <w:p w14:paraId="7CD7D6C1" w14:textId="09170EBA" w:rsidR="00436730" w:rsidRPr="00AD3058" w:rsidRDefault="00436730" w:rsidP="00AD3058">
      <w:pPr>
        <w:pStyle w:val="ListParagraph"/>
        <w:numPr>
          <w:ilvl w:val="3"/>
          <w:numId w:val="3"/>
        </w:numPr>
        <w:rPr>
          <w:rFonts w:ascii="Adobe Arabic" w:hAnsi="Adobe Arabic" w:cs="Adobe Arabic"/>
          <w:b/>
          <w:bCs w:val="0"/>
          <w:sz w:val="32"/>
          <w:szCs w:val="32"/>
          <w:lang w:bidi="ar-LB"/>
        </w:rPr>
      </w:pPr>
      <w:r w:rsidRPr="00AD3058">
        <w:rPr>
          <w:rFonts w:ascii="Adobe Arabic" w:hAnsi="Adobe Arabic" w:cs="Adobe Arabic" w:hint="cs"/>
          <w:b/>
          <w:bCs w:val="0"/>
          <w:sz w:val="32"/>
          <w:szCs w:val="32"/>
          <w:rtl/>
          <w:lang w:bidi="ar-LB"/>
        </w:rPr>
        <w:lastRenderedPageBreak/>
        <w:t xml:space="preserve">هرباً من التصعيد مع لبنان، ولتحقيق مكسب ولو شكلي يعيد </w:t>
      </w:r>
      <w:proofErr w:type="spellStart"/>
      <w:r w:rsidRPr="00AD3058">
        <w:rPr>
          <w:rFonts w:ascii="Adobe Arabic" w:hAnsi="Adobe Arabic" w:cs="Adobe Arabic" w:hint="cs"/>
          <w:b/>
          <w:bCs w:val="0"/>
          <w:sz w:val="32"/>
          <w:szCs w:val="32"/>
          <w:rtl/>
          <w:lang w:bidi="ar-LB"/>
        </w:rPr>
        <w:t>للاسرائيلي</w:t>
      </w:r>
      <w:proofErr w:type="spellEnd"/>
      <w:r w:rsidRPr="00AD3058">
        <w:rPr>
          <w:rFonts w:ascii="Adobe Arabic" w:hAnsi="Adobe Arabic" w:cs="Adobe Arabic" w:hint="cs"/>
          <w:b/>
          <w:bCs w:val="0"/>
          <w:sz w:val="32"/>
          <w:szCs w:val="32"/>
          <w:rtl/>
          <w:lang w:bidi="ar-LB"/>
        </w:rPr>
        <w:t xml:space="preserve"> بعضاً من الاعتبار الذي فقده بسبب عملية طوفان الأقصى، فإنه من الممكن أن يذهب نحو استهداف القيادات الفلسطينية في سوريا، ولكن سيكون ذلك مشروط بتواجدها هناك، فبحسب المعلوم فإن القيادات متواجدة في لبنان، وهذا ما يصعب على العدو الموقف أكثر وهو ما قد يدفعه أيضاً للذهاب نحو الساحة اللبنانية بالرغم من نتائج ذلك.</w:t>
      </w:r>
    </w:p>
    <w:p w14:paraId="18110E6A" w14:textId="20841BC2" w:rsidR="00436730" w:rsidRPr="00AD3058" w:rsidRDefault="00436730" w:rsidP="00436730">
      <w:pPr>
        <w:pStyle w:val="ListParagraph"/>
        <w:numPr>
          <w:ilvl w:val="0"/>
          <w:numId w:val="3"/>
        </w:numPr>
        <w:jc w:val="left"/>
        <w:rPr>
          <w:rFonts w:ascii="Adobe Arabic" w:hAnsi="Adobe Arabic" w:cs="Adobe Arabic"/>
          <w:b/>
          <w:bCs w:val="0"/>
          <w:sz w:val="32"/>
          <w:szCs w:val="32"/>
          <w:lang w:bidi="ar-LB"/>
        </w:rPr>
      </w:pPr>
      <w:r w:rsidRPr="00AD3058">
        <w:rPr>
          <w:rFonts w:ascii="Adobe Arabic" w:hAnsi="Adobe Arabic" w:cs="Adobe Arabic" w:hint="cs"/>
          <w:b/>
          <w:bCs w:val="0"/>
          <w:sz w:val="32"/>
          <w:szCs w:val="32"/>
          <w:rtl/>
          <w:lang w:bidi="ar-LB"/>
        </w:rPr>
        <w:t>مجازر شاملة في غزة:</w:t>
      </w:r>
    </w:p>
    <w:p w14:paraId="0CE42596" w14:textId="712079E7" w:rsidR="00436730" w:rsidRPr="00AD3058" w:rsidRDefault="00436730" w:rsidP="00AD3058">
      <w:pPr>
        <w:pStyle w:val="ListParagraph"/>
        <w:rPr>
          <w:rFonts w:ascii="Adobe Arabic" w:hAnsi="Adobe Arabic" w:cs="Adobe Arabic"/>
          <w:b/>
          <w:bCs w:val="0"/>
          <w:sz w:val="32"/>
          <w:szCs w:val="32"/>
          <w:rtl/>
          <w:lang w:bidi="ar-LB"/>
        </w:rPr>
      </w:pPr>
      <w:r w:rsidRPr="00AD3058">
        <w:rPr>
          <w:rFonts w:ascii="Adobe Arabic" w:hAnsi="Adobe Arabic" w:cs="Adobe Arabic" w:hint="cs"/>
          <w:b/>
          <w:bCs w:val="0"/>
          <w:sz w:val="32"/>
          <w:szCs w:val="32"/>
          <w:rtl/>
          <w:lang w:bidi="ar-LB"/>
        </w:rPr>
        <w:t xml:space="preserve">بعد انتشار الفيديوهات التي أظهرت العدد الكبير من القتلى في صفوف المستوطنين والجنود، بالإضافة إلى الأسرى منهم، فإن </w:t>
      </w:r>
      <w:proofErr w:type="spellStart"/>
      <w:r w:rsidRPr="00AD3058">
        <w:rPr>
          <w:rFonts w:ascii="Adobe Arabic" w:hAnsi="Adobe Arabic" w:cs="Adobe Arabic" w:hint="cs"/>
          <w:b/>
          <w:bCs w:val="0"/>
          <w:sz w:val="32"/>
          <w:szCs w:val="32"/>
          <w:rtl/>
          <w:lang w:bidi="ar-LB"/>
        </w:rPr>
        <w:t>العنجهية</w:t>
      </w:r>
      <w:proofErr w:type="spellEnd"/>
      <w:r w:rsidRPr="00AD3058">
        <w:rPr>
          <w:rFonts w:ascii="Adobe Arabic" w:hAnsi="Adobe Arabic" w:cs="Adobe Arabic" w:hint="cs"/>
          <w:b/>
          <w:bCs w:val="0"/>
          <w:sz w:val="32"/>
          <w:szCs w:val="32"/>
          <w:rtl/>
          <w:lang w:bidi="ar-LB"/>
        </w:rPr>
        <w:t xml:space="preserve"> الإسرائيلية وطباعه الإجرامية بالإضافة إلى الضوء الأخضر الدولي المعطى له، جميع هذه العوامل ستكون دافعة له للذهاب نحو إحداث مجازر بشرية، وهذا ما سيترتب عليه الاحتمالات التالية:</w:t>
      </w:r>
    </w:p>
    <w:p w14:paraId="1C8C81B4" w14:textId="1C3B5BAD" w:rsidR="00436730" w:rsidRPr="00AD3058" w:rsidRDefault="00436730" w:rsidP="00436730">
      <w:pPr>
        <w:pStyle w:val="ListParagraph"/>
        <w:numPr>
          <w:ilvl w:val="1"/>
          <w:numId w:val="3"/>
        </w:numPr>
        <w:jc w:val="left"/>
        <w:rPr>
          <w:rFonts w:ascii="Adobe Arabic" w:hAnsi="Adobe Arabic" w:cs="Adobe Arabic"/>
          <w:b/>
          <w:bCs w:val="0"/>
          <w:sz w:val="32"/>
          <w:szCs w:val="32"/>
          <w:lang w:bidi="ar-LB"/>
        </w:rPr>
      </w:pPr>
      <w:r w:rsidRPr="00AD3058">
        <w:rPr>
          <w:rFonts w:ascii="Adobe Arabic" w:hAnsi="Adobe Arabic" w:cs="Adobe Arabic" w:hint="cs"/>
          <w:b/>
          <w:bCs w:val="0"/>
          <w:sz w:val="32"/>
          <w:szCs w:val="32"/>
          <w:rtl/>
          <w:lang w:bidi="ar-LB"/>
        </w:rPr>
        <w:t xml:space="preserve">فوضى أمنية في الضفة وأراضي </w:t>
      </w:r>
      <w:r w:rsidR="00C0147B" w:rsidRPr="00AD3058">
        <w:rPr>
          <w:rFonts w:ascii="Adobe Arabic" w:hAnsi="Adobe Arabic" w:cs="Adobe Arabic" w:hint="cs"/>
          <w:b/>
          <w:bCs w:val="0"/>
          <w:sz w:val="32"/>
          <w:szCs w:val="32"/>
          <w:rtl/>
          <w:lang w:bidi="ar-LB"/>
        </w:rPr>
        <w:t>الـ 4</w:t>
      </w:r>
      <w:r w:rsidR="00C0147B" w:rsidRPr="00AD3058">
        <w:rPr>
          <w:rFonts w:ascii="Adobe Arabic" w:hAnsi="Adobe Arabic" w:cs="Adobe Arabic"/>
          <w:b/>
          <w:bCs w:val="0"/>
          <w:sz w:val="32"/>
          <w:szCs w:val="32"/>
          <w:rtl/>
          <w:lang w:bidi="ar-LB"/>
        </w:rPr>
        <w:t>8</w:t>
      </w:r>
      <w:r w:rsidRPr="00AD3058">
        <w:rPr>
          <w:rFonts w:ascii="Adobe Arabic" w:hAnsi="Adobe Arabic" w:cs="Adobe Arabic" w:hint="cs"/>
          <w:b/>
          <w:bCs w:val="0"/>
          <w:sz w:val="32"/>
          <w:szCs w:val="32"/>
          <w:rtl/>
          <w:lang w:bidi="ar-LB"/>
        </w:rPr>
        <w:t>، عمادها الأعمال التي سيقوم بها الفلسطينيون ضد المستوطنين والأجهزة الأمنية الإسرائيلية.</w:t>
      </w:r>
    </w:p>
    <w:p w14:paraId="086D893A" w14:textId="471526F9" w:rsidR="00436730" w:rsidRPr="00AD3058" w:rsidRDefault="00C0147B" w:rsidP="00436730">
      <w:pPr>
        <w:pStyle w:val="ListParagraph"/>
        <w:numPr>
          <w:ilvl w:val="1"/>
          <w:numId w:val="3"/>
        </w:numPr>
        <w:jc w:val="left"/>
        <w:rPr>
          <w:rFonts w:ascii="Adobe Arabic" w:hAnsi="Adobe Arabic" w:cs="Adobe Arabic"/>
          <w:b/>
          <w:bCs w:val="0"/>
          <w:sz w:val="32"/>
          <w:szCs w:val="32"/>
          <w:lang w:bidi="ar-LB"/>
        </w:rPr>
      </w:pPr>
      <w:r w:rsidRPr="00AD3058">
        <w:rPr>
          <w:rFonts w:ascii="Adobe Arabic" w:hAnsi="Adobe Arabic" w:cs="Adobe Arabic" w:hint="cs"/>
          <w:b/>
          <w:bCs w:val="0"/>
          <w:sz w:val="32"/>
          <w:szCs w:val="32"/>
          <w:rtl/>
          <w:lang w:bidi="ar-LB"/>
        </w:rPr>
        <w:t>تحرك عسكري لمقاومي الضفة بمخيماتها ومدنها لإرغام الاحتلال على إيقا</w:t>
      </w:r>
      <w:r w:rsidRPr="00AD3058">
        <w:rPr>
          <w:rFonts w:ascii="Adobe Arabic" w:hAnsi="Adobe Arabic" w:cs="Adobe Arabic" w:hint="eastAsia"/>
          <w:b/>
          <w:bCs w:val="0"/>
          <w:sz w:val="32"/>
          <w:szCs w:val="32"/>
          <w:rtl/>
          <w:lang w:bidi="ar-LB"/>
        </w:rPr>
        <w:t>ف</w:t>
      </w:r>
      <w:r w:rsidRPr="00AD3058">
        <w:rPr>
          <w:rFonts w:ascii="Adobe Arabic" w:hAnsi="Adobe Arabic" w:cs="Adobe Arabic" w:hint="cs"/>
          <w:b/>
          <w:bCs w:val="0"/>
          <w:sz w:val="32"/>
          <w:szCs w:val="32"/>
          <w:rtl/>
          <w:lang w:bidi="ar-LB"/>
        </w:rPr>
        <w:t xml:space="preserve"> جرائمه </w:t>
      </w:r>
      <w:proofErr w:type="spellStart"/>
      <w:r w:rsidRPr="00AD3058">
        <w:rPr>
          <w:rFonts w:ascii="Adobe Arabic" w:hAnsi="Adobe Arabic" w:cs="Adobe Arabic" w:hint="cs"/>
          <w:b/>
          <w:bCs w:val="0"/>
          <w:sz w:val="32"/>
          <w:szCs w:val="32"/>
          <w:rtl/>
          <w:lang w:bidi="ar-LB"/>
        </w:rPr>
        <w:t>وتدفيعه</w:t>
      </w:r>
      <w:proofErr w:type="spellEnd"/>
      <w:r w:rsidRPr="00AD3058">
        <w:rPr>
          <w:rFonts w:ascii="Adobe Arabic" w:hAnsi="Adobe Arabic" w:cs="Adobe Arabic" w:hint="cs"/>
          <w:b/>
          <w:bCs w:val="0"/>
          <w:sz w:val="32"/>
          <w:szCs w:val="32"/>
          <w:rtl/>
          <w:lang w:bidi="ar-LB"/>
        </w:rPr>
        <w:t xml:space="preserve"> ثمن قيامه بها.</w:t>
      </w:r>
    </w:p>
    <w:p w14:paraId="15885661" w14:textId="6CF27364" w:rsidR="00C0147B" w:rsidRPr="00AD3058" w:rsidRDefault="00C0147B" w:rsidP="00436730">
      <w:pPr>
        <w:pStyle w:val="ListParagraph"/>
        <w:numPr>
          <w:ilvl w:val="1"/>
          <w:numId w:val="3"/>
        </w:numPr>
        <w:jc w:val="left"/>
        <w:rPr>
          <w:rFonts w:ascii="Adobe Arabic" w:hAnsi="Adobe Arabic" w:cs="Adobe Arabic"/>
          <w:b/>
          <w:bCs w:val="0"/>
          <w:sz w:val="32"/>
          <w:szCs w:val="32"/>
          <w:lang w:bidi="ar-LB"/>
        </w:rPr>
      </w:pPr>
      <w:r w:rsidRPr="00AD3058">
        <w:rPr>
          <w:rFonts w:ascii="Adobe Arabic" w:hAnsi="Adobe Arabic" w:cs="Adobe Arabic" w:hint="cs"/>
          <w:b/>
          <w:bCs w:val="0"/>
          <w:sz w:val="32"/>
          <w:szCs w:val="32"/>
          <w:rtl/>
          <w:lang w:bidi="ar-LB"/>
        </w:rPr>
        <w:t>بطبيعة الحال ستقابل المجازر الإسرائيلية برد كبير من قبل المقاومة في قطاع غزة وبشكل خاص من خلال قدراتها الصاروخية.</w:t>
      </w:r>
    </w:p>
    <w:p w14:paraId="4802585D" w14:textId="08AC766E" w:rsidR="00C0147B" w:rsidRPr="00AD3058" w:rsidRDefault="00C0147B" w:rsidP="00C0147B">
      <w:pPr>
        <w:pStyle w:val="ListParagraph"/>
        <w:numPr>
          <w:ilvl w:val="1"/>
          <w:numId w:val="3"/>
        </w:numPr>
        <w:jc w:val="left"/>
        <w:rPr>
          <w:rFonts w:ascii="Adobe Arabic" w:hAnsi="Adobe Arabic" w:cs="Adobe Arabic"/>
          <w:b/>
          <w:bCs w:val="0"/>
          <w:sz w:val="32"/>
          <w:szCs w:val="32"/>
          <w:lang w:bidi="ar-LB"/>
        </w:rPr>
      </w:pPr>
      <w:r w:rsidRPr="00AD3058">
        <w:rPr>
          <w:rFonts w:ascii="Adobe Arabic" w:hAnsi="Adobe Arabic" w:cs="Adobe Arabic" w:hint="cs"/>
          <w:b/>
          <w:bCs w:val="0"/>
          <w:sz w:val="32"/>
          <w:szCs w:val="32"/>
          <w:rtl/>
          <w:lang w:bidi="ar-LB"/>
        </w:rPr>
        <w:t>على الصعيد الدولي سيكون هناك تداول كبير للمجازر الإسرائيلية المُرتكبة بحق الفلسطينيين.</w:t>
      </w:r>
    </w:p>
    <w:p w14:paraId="067979BE" w14:textId="20C21821" w:rsidR="00C0147B" w:rsidRPr="00AD3058" w:rsidRDefault="00C0147B" w:rsidP="00C0147B">
      <w:pPr>
        <w:jc w:val="left"/>
        <w:rPr>
          <w:rFonts w:ascii="Adobe Arabic" w:hAnsi="Adobe Arabic" w:cs="Adobe Arabic"/>
          <w:b/>
          <w:bCs w:val="0"/>
          <w:sz w:val="32"/>
          <w:szCs w:val="32"/>
          <w:rtl/>
          <w:lang w:bidi="ar-LB"/>
        </w:rPr>
      </w:pPr>
    </w:p>
    <w:p w14:paraId="29ABE866" w14:textId="77777777" w:rsidR="00C0147B" w:rsidRDefault="00C0147B" w:rsidP="00C0147B">
      <w:pPr>
        <w:jc w:val="left"/>
        <w:rPr>
          <w:rFonts w:ascii="Adobe Arabic" w:hAnsi="Adobe Arabic" w:cs="Adobe Arabic"/>
          <w:b/>
          <w:bCs w:val="0"/>
          <w:sz w:val="32"/>
          <w:szCs w:val="32"/>
          <w:rtl/>
          <w:lang w:bidi="ar-LB"/>
        </w:rPr>
      </w:pPr>
    </w:p>
    <w:p w14:paraId="62A252C1" w14:textId="77777777" w:rsidR="00DD2562" w:rsidRPr="00AD3058" w:rsidRDefault="00DD2562" w:rsidP="00C0147B">
      <w:pPr>
        <w:jc w:val="left"/>
        <w:rPr>
          <w:rFonts w:ascii="Adobe Arabic" w:hAnsi="Adobe Arabic" w:cs="Adobe Arabic"/>
          <w:b/>
          <w:bCs w:val="0"/>
          <w:sz w:val="32"/>
          <w:szCs w:val="32"/>
          <w:lang w:bidi="ar-LB"/>
        </w:rPr>
      </w:pPr>
    </w:p>
    <w:p w14:paraId="78DBD4F7" w14:textId="4B4ADA6F" w:rsidR="00C0147B" w:rsidRPr="00AD3058" w:rsidRDefault="00C0147B" w:rsidP="00C0147B">
      <w:pPr>
        <w:pStyle w:val="ListParagraph"/>
        <w:numPr>
          <w:ilvl w:val="0"/>
          <w:numId w:val="3"/>
        </w:numPr>
        <w:jc w:val="left"/>
        <w:rPr>
          <w:rFonts w:ascii="Adobe Arabic" w:hAnsi="Adobe Arabic" w:cs="Adobe Arabic"/>
          <w:b/>
          <w:bCs w:val="0"/>
          <w:sz w:val="32"/>
          <w:szCs w:val="32"/>
          <w:lang w:bidi="ar-LB"/>
        </w:rPr>
      </w:pPr>
      <w:r w:rsidRPr="00AD3058">
        <w:rPr>
          <w:rFonts w:ascii="Adobe Arabic" w:hAnsi="Adobe Arabic" w:cs="Adobe Arabic" w:hint="cs"/>
          <w:b/>
          <w:bCs w:val="0"/>
          <w:sz w:val="32"/>
          <w:szCs w:val="32"/>
          <w:rtl/>
          <w:lang w:bidi="ar-LB"/>
        </w:rPr>
        <w:t>دخول بري إلى قطاع غزة:</w:t>
      </w:r>
    </w:p>
    <w:p w14:paraId="090A487F" w14:textId="293339D2" w:rsidR="00C0147B" w:rsidRPr="00AD3058" w:rsidRDefault="00C0147B" w:rsidP="00C0147B">
      <w:pPr>
        <w:ind w:left="720"/>
        <w:rPr>
          <w:rFonts w:ascii="Adobe Arabic" w:hAnsi="Adobe Arabic" w:cs="Adobe Arabic"/>
          <w:b/>
          <w:bCs w:val="0"/>
          <w:sz w:val="32"/>
          <w:szCs w:val="32"/>
          <w:rtl/>
          <w:lang w:bidi="ar-LB"/>
        </w:rPr>
      </w:pPr>
      <w:r w:rsidRPr="00AD3058">
        <w:rPr>
          <w:rFonts w:ascii="Adobe Arabic" w:hAnsi="Adobe Arabic" w:cs="Adobe Arabic" w:hint="cs"/>
          <w:b/>
          <w:bCs w:val="0"/>
          <w:sz w:val="32"/>
          <w:szCs w:val="32"/>
          <w:rtl/>
          <w:lang w:bidi="ar-LB"/>
        </w:rPr>
        <w:t xml:space="preserve">ظل هذا الخيار مدة طويلة خارج الطرح الإسرائيلي، فعلى الرغم من مدى التصعيد الذي جرى إبان معركة "سيف القدس"، إلا أن العدو لم يقدم على هذا الخيار نظراً لخطورته والنتائج المترتبة على اعتماده، ولكن </w:t>
      </w:r>
      <w:r w:rsidRPr="00AD3058">
        <w:rPr>
          <w:rFonts w:ascii="Adobe Arabic" w:hAnsi="Adobe Arabic" w:cs="Adobe Arabic" w:hint="cs"/>
          <w:b/>
          <w:bCs w:val="0"/>
          <w:sz w:val="32"/>
          <w:szCs w:val="32"/>
          <w:rtl/>
          <w:lang w:bidi="ar-LB"/>
        </w:rPr>
        <w:lastRenderedPageBreak/>
        <w:t>مع صعوبة المشهد الحالي بالنسبة للعدو، والخسائر الفادحة التي تكبدها والتأثير الاستراتيجي للعملية على الصراع، ومع التداول الإعلامي الكبير لدى المحللين الصهاينة لفكرة التدخل البري، فإن أسهم اتخاذ هذا القرار باتت مرتفعة أكثر من قبل، وعليه فإننا نضع أمامكم السيناريوهات المترتبة على حدوث ذلك.</w:t>
      </w:r>
    </w:p>
    <w:p w14:paraId="3EB89944" w14:textId="312A3DE1" w:rsidR="00C0147B" w:rsidRPr="00AD3058" w:rsidRDefault="00C0147B" w:rsidP="00C0147B">
      <w:pPr>
        <w:pStyle w:val="ListParagraph"/>
        <w:numPr>
          <w:ilvl w:val="1"/>
          <w:numId w:val="3"/>
        </w:numPr>
        <w:rPr>
          <w:rFonts w:ascii="Adobe Arabic" w:hAnsi="Adobe Arabic" w:cs="Adobe Arabic"/>
          <w:b/>
          <w:bCs w:val="0"/>
          <w:sz w:val="32"/>
          <w:szCs w:val="32"/>
          <w:lang w:bidi="ar-LB"/>
        </w:rPr>
      </w:pPr>
      <w:r w:rsidRPr="00AD3058">
        <w:rPr>
          <w:rFonts w:ascii="Adobe Arabic" w:hAnsi="Adobe Arabic" w:cs="Adobe Arabic" w:hint="cs"/>
          <w:b/>
          <w:bCs w:val="0"/>
          <w:sz w:val="32"/>
          <w:szCs w:val="32"/>
          <w:rtl/>
          <w:lang w:bidi="ar-LB"/>
        </w:rPr>
        <w:t>قد لا يتحمل العدو خسائر الدخول البري، نظراً لقدرات المقاومة وبالاعتماد على مدى جهوزيتها التي هي تتكلم عنها خاصةً في مواجهة هكذا خيار، وبالتالي فإن انسحاب الجيش الإسرائيلي وعدم قدرته على استكمال المواجهة البرية هو احتمال قائم، وبذلك إما أن يعود إلى باقي أنواع المواجهة أو إنهاء المعركة كلها بطريقة ما.</w:t>
      </w:r>
    </w:p>
    <w:p w14:paraId="2FA9FE3E" w14:textId="76A4DCF8" w:rsidR="00C0147B" w:rsidRPr="00AD3058" w:rsidRDefault="00C0147B" w:rsidP="00C0147B">
      <w:pPr>
        <w:pStyle w:val="ListParagraph"/>
        <w:numPr>
          <w:ilvl w:val="1"/>
          <w:numId w:val="3"/>
        </w:numPr>
        <w:rPr>
          <w:rFonts w:ascii="Adobe Arabic" w:hAnsi="Adobe Arabic" w:cs="Adobe Arabic"/>
          <w:b/>
          <w:bCs w:val="0"/>
          <w:sz w:val="32"/>
          <w:szCs w:val="32"/>
          <w:rtl/>
          <w:lang w:bidi="ar-LB"/>
        </w:rPr>
      </w:pPr>
      <w:r w:rsidRPr="00AD3058">
        <w:rPr>
          <w:rFonts w:ascii="Adobe Arabic" w:hAnsi="Adobe Arabic" w:cs="Adobe Arabic" w:hint="cs"/>
          <w:b/>
          <w:bCs w:val="0"/>
          <w:sz w:val="32"/>
          <w:szCs w:val="32"/>
          <w:rtl/>
          <w:lang w:bidi="ar-LB"/>
        </w:rPr>
        <w:t>يمكن أن تكون خطة الدخول البري الإسرائيلي واسعة الأهداف، وأساسها القضاء على المقاومة في القطاع، لذا قد يحشد الكثير لإتمام هذه المهمة، وبالتالي تصبح المخاطر على المقاومة أعلى بكثير، وعليه من المرجح أن يكون ذلك دافعاً كبيراً لتدخل باقي أطراف المعركة والذهاب نحو معركة متعددة الجبهات للحؤول دون هزيمة المقاومة في القطاع</w:t>
      </w:r>
      <w:r w:rsidR="00477035" w:rsidRPr="00AD3058">
        <w:rPr>
          <w:rFonts w:ascii="Adobe Arabic" w:hAnsi="Adobe Arabic" w:cs="Adobe Arabic" w:hint="cs"/>
          <w:b/>
          <w:bCs w:val="0"/>
          <w:sz w:val="32"/>
          <w:szCs w:val="32"/>
          <w:rtl/>
          <w:lang w:bidi="ar-LB"/>
        </w:rPr>
        <w:t>.</w:t>
      </w:r>
    </w:p>
    <w:p w14:paraId="59D9089F" w14:textId="77777777" w:rsidR="00E873C2" w:rsidRPr="00AD3058" w:rsidRDefault="00E873C2" w:rsidP="00EF50E6">
      <w:pPr>
        <w:jc w:val="left"/>
        <w:rPr>
          <w:rFonts w:ascii="Adobe Arabic" w:hAnsi="Adobe Arabic" w:cs="Adobe Arabic"/>
          <w:b/>
          <w:bCs w:val="0"/>
          <w:sz w:val="32"/>
          <w:szCs w:val="32"/>
          <w:rtl/>
          <w:lang w:bidi="ar-LB"/>
        </w:rPr>
      </w:pPr>
    </w:p>
    <w:p w14:paraId="324FBD5D" w14:textId="5624DD12" w:rsidR="00E62310" w:rsidRPr="00AD3058" w:rsidRDefault="00E62310" w:rsidP="00EF50E6">
      <w:pPr>
        <w:jc w:val="left"/>
        <w:rPr>
          <w:rFonts w:ascii="Adobe Arabic" w:hAnsi="Adobe Arabic" w:cs="Adobe Arabic"/>
          <w:b/>
          <w:bCs w:val="0"/>
          <w:sz w:val="32"/>
          <w:szCs w:val="32"/>
          <w:rtl/>
          <w:lang w:bidi="ar-LB"/>
        </w:rPr>
      </w:pPr>
      <w:r w:rsidRPr="00AD3058">
        <w:rPr>
          <w:rFonts w:ascii="Adobe Arabic" w:hAnsi="Adobe Arabic" w:cs="Adobe Arabic" w:hint="cs"/>
          <w:b/>
          <w:bCs w:val="0"/>
          <w:sz w:val="32"/>
          <w:szCs w:val="32"/>
          <w:rtl/>
          <w:lang w:bidi="ar-LB"/>
        </w:rPr>
        <w:t>مسار الأحداث المفترضة:</w:t>
      </w:r>
    </w:p>
    <w:p w14:paraId="6DF7D771" w14:textId="6823D502" w:rsidR="00E62310" w:rsidRPr="00DD2562" w:rsidRDefault="00E62310" w:rsidP="00EF50E6">
      <w:pPr>
        <w:jc w:val="left"/>
        <w:rPr>
          <w:rFonts w:ascii="Adobe Arabic" w:hAnsi="Adobe Arabic" w:cs="Adobe Arabic"/>
          <w:sz w:val="32"/>
          <w:szCs w:val="32"/>
          <w:rtl/>
          <w:lang w:bidi="ar-LB"/>
        </w:rPr>
      </w:pPr>
      <w:r w:rsidRPr="00DD2562">
        <w:rPr>
          <w:rFonts w:ascii="Adobe Arabic" w:hAnsi="Adobe Arabic" w:cs="Adobe Arabic" w:hint="cs"/>
          <w:sz w:val="32"/>
          <w:szCs w:val="32"/>
          <w:rtl/>
          <w:lang w:bidi="ar-LB"/>
        </w:rPr>
        <w:t>السيناريو 1:</w:t>
      </w:r>
    </w:p>
    <w:p w14:paraId="0B545946" w14:textId="5241D945" w:rsidR="00E62310" w:rsidRPr="00AD3058" w:rsidRDefault="00E62310" w:rsidP="00E62310">
      <w:pPr>
        <w:pStyle w:val="ListParagraph"/>
        <w:numPr>
          <w:ilvl w:val="0"/>
          <w:numId w:val="5"/>
        </w:numPr>
        <w:jc w:val="left"/>
        <w:rPr>
          <w:rFonts w:ascii="Adobe Arabic" w:hAnsi="Adobe Arabic" w:cs="Adobe Arabic"/>
          <w:b/>
          <w:bCs w:val="0"/>
          <w:sz w:val="32"/>
          <w:szCs w:val="32"/>
          <w:lang w:bidi="ar-LB"/>
        </w:rPr>
      </w:pPr>
      <w:r w:rsidRPr="00AD3058">
        <w:rPr>
          <w:rFonts w:ascii="Adobe Arabic" w:hAnsi="Adobe Arabic" w:cs="Adobe Arabic" w:hint="cs"/>
          <w:b/>
          <w:bCs w:val="0"/>
          <w:sz w:val="32"/>
          <w:szCs w:val="32"/>
          <w:rtl/>
          <w:lang w:bidi="ar-LB"/>
        </w:rPr>
        <w:t>الحرب على قطاع غزة</w:t>
      </w:r>
    </w:p>
    <w:p w14:paraId="7F9D04C8" w14:textId="050B07EF" w:rsidR="00E62310" w:rsidRPr="00AD3058" w:rsidRDefault="00E62310" w:rsidP="00E62310">
      <w:pPr>
        <w:pStyle w:val="ListParagraph"/>
        <w:numPr>
          <w:ilvl w:val="1"/>
          <w:numId w:val="5"/>
        </w:numPr>
        <w:jc w:val="left"/>
        <w:rPr>
          <w:rFonts w:ascii="Adobe Arabic" w:hAnsi="Adobe Arabic" w:cs="Adobe Arabic"/>
          <w:b/>
          <w:bCs w:val="0"/>
          <w:sz w:val="32"/>
          <w:szCs w:val="32"/>
          <w:lang w:bidi="ar-LB"/>
        </w:rPr>
      </w:pPr>
      <w:r w:rsidRPr="00AD3058">
        <w:rPr>
          <w:rFonts w:ascii="Adobe Arabic" w:hAnsi="Adobe Arabic" w:cs="Adobe Arabic" w:hint="cs"/>
          <w:b/>
          <w:bCs w:val="0"/>
          <w:sz w:val="32"/>
          <w:szCs w:val="32"/>
          <w:rtl/>
          <w:lang w:bidi="ar-LB"/>
        </w:rPr>
        <w:t>إعادة الأمن إلى مستوطنات الغلاف.</w:t>
      </w:r>
    </w:p>
    <w:p w14:paraId="030F840B" w14:textId="75892E0E" w:rsidR="00E62310" w:rsidRPr="00AD3058" w:rsidRDefault="00E62310" w:rsidP="00E62310">
      <w:pPr>
        <w:pStyle w:val="ListParagraph"/>
        <w:numPr>
          <w:ilvl w:val="1"/>
          <w:numId w:val="5"/>
        </w:numPr>
        <w:jc w:val="left"/>
        <w:rPr>
          <w:rFonts w:ascii="Adobe Arabic" w:hAnsi="Adobe Arabic" w:cs="Adobe Arabic"/>
          <w:b/>
          <w:bCs w:val="0"/>
          <w:sz w:val="32"/>
          <w:szCs w:val="32"/>
          <w:lang w:bidi="ar-LB"/>
        </w:rPr>
      </w:pPr>
      <w:r w:rsidRPr="00AD3058">
        <w:rPr>
          <w:rFonts w:ascii="Adobe Arabic" w:hAnsi="Adobe Arabic" w:cs="Adobe Arabic" w:hint="cs"/>
          <w:b/>
          <w:bCs w:val="0"/>
          <w:sz w:val="32"/>
          <w:szCs w:val="32"/>
          <w:rtl/>
          <w:lang w:bidi="ar-LB"/>
        </w:rPr>
        <w:t>قصف البنى التحتية في غزة تدريجياً.</w:t>
      </w:r>
    </w:p>
    <w:p w14:paraId="04B5D7FF" w14:textId="0AB908B8" w:rsidR="00E62310" w:rsidRPr="00DD2562" w:rsidRDefault="00E62310" w:rsidP="00DD2562">
      <w:pPr>
        <w:pStyle w:val="ListParagraph"/>
        <w:numPr>
          <w:ilvl w:val="1"/>
          <w:numId w:val="5"/>
        </w:numPr>
        <w:jc w:val="left"/>
        <w:rPr>
          <w:rFonts w:ascii="Adobe Arabic" w:hAnsi="Adobe Arabic" w:cs="Adobe Arabic"/>
          <w:b/>
          <w:bCs w:val="0"/>
          <w:sz w:val="32"/>
          <w:szCs w:val="32"/>
          <w:lang w:bidi="ar-LB"/>
        </w:rPr>
      </w:pPr>
      <w:r w:rsidRPr="00AD3058">
        <w:rPr>
          <w:rFonts w:ascii="Adobe Arabic" w:hAnsi="Adobe Arabic" w:cs="Adobe Arabic" w:hint="cs"/>
          <w:b/>
          <w:bCs w:val="0"/>
          <w:sz w:val="32"/>
          <w:szCs w:val="32"/>
          <w:rtl/>
          <w:lang w:bidi="ar-LB"/>
        </w:rPr>
        <w:t>قصف مواقع المقاومة ومخازنها.</w:t>
      </w:r>
    </w:p>
    <w:p w14:paraId="1034AE50" w14:textId="4129C9B8" w:rsidR="00E62310" w:rsidRPr="00AD3058" w:rsidRDefault="00E62310" w:rsidP="00E62310">
      <w:pPr>
        <w:pStyle w:val="ListParagraph"/>
        <w:numPr>
          <w:ilvl w:val="1"/>
          <w:numId w:val="5"/>
        </w:numPr>
        <w:jc w:val="left"/>
        <w:rPr>
          <w:rFonts w:ascii="Adobe Arabic" w:hAnsi="Adobe Arabic" w:cs="Adobe Arabic"/>
          <w:b/>
          <w:bCs w:val="0"/>
          <w:sz w:val="32"/>
          <w:szCs w:val="32"/>
          <w:lang w:bidi="ar-LB"/>
        </w:rPr>
      </w:pPr>
      <w:r w:rsidRPr="00AD3058">
        <w:rPr>
          <w:rFonts w:ascii="Adobe Arabic" w:hAnsi="Adobe Arabic" w:cs="Adobe Arabic" w:hint="cs"/>
          <w:b/>
          <w:bCs w:val="0"/>
          <w:sz w:val="32"/>
          <w:szCs w:val="32"/>
          <w:rtl/>
          <w:lang w:bidi="ar-LB"/>
        </w:rPr>
        <w:t>عند كل فرصة استهداف قادة المقاومة في القطاع.</w:t>
      </w:r>
    </w:p>
    <w:p w14:paraId="49FB8756" w14:textId="23F6E9D0" w:rsidR="005E7741" w:rsidRPr="00AD3058" w:rsidRDefault="005E7741" w:rsidP="00E62310">
      <w:pPr>
        <w:pStyle w:val="ListParagraph"/>
        <w:numPr>
          <w:ilvl w:val="1"/>
          <w:numId w:val="5"/>
        </w:numPr>
        <w:jc w:val="left"/>
        <w:rPr>
          <w:rFonts w:ascii="Adobe Arabic" w:hAnsi="Adobe Arabic" w:cs="Adobe Arabic"/>
          <w:b/>
          <w:bCs w:val="0"/>
          <w:sz w:val="32"/>
          <w:szCs w:val="32"/>
          <w:lang w:bidi="ar-LB"/>
        </w:rPr>
      </w:pPr>
      <w:r w:rsidRPr="00AD3058">
        <w:rPr>
          <w:rFonts w:ascii="Adobe Arabic" w:hAnsi="Adobe Arabic" w:cs="Adobe Arabic" w:hint="cs"/>
          <w:b/>
          <w:bCs w:val="0"/>
          <w:sz w:val="32"/>
          <w:szCs w:val="32"/>
          <w:rtl/>
          <w:lang w:bidi="ar-LB"/>
        </w:rPr>
        <w:t>إحداث دمار كبير في البنى التحتية والسكنية بهدف شل قطاع غزة وإشغاله بنتائج الحرب لفترة طويلة.</w:t>
      </w:r>
    </w:p>
    <w:p w14:paraId="0EF675A0" w14:textId="2C85187E" w:rsidR="005E7741" w:rsidRPr="00AD3058" w:rsidRDefault="005E7741" w:rsidP="005E7741">
      <w:pPr>
        <w:pStyle w:val="ListParagraph"/>
        <w:numPr>
          <w:ilvl w:val="2"/>
          <w:numId w:val="5"/>
        </w:numPr>
        <w:jc w:val="left"/>
        <w:rPr>
          <w:rFonts w:ascii="Adobe Arabic" w:hAnsi="Adobe Arabic" w:cs="Adobe Arabic"/>
          <w:b/>
          <w:bCs w:val="0"/>
          <w:sz w:val="32"/>
          <w:szCs w:val="32"/>
          <w:lang w:bidi="ar-LB"/>
        </w:rPr>
      </w:pPr>
      <w:r w:rsidRPr="00AD3058">
        <w:rPr>
          <w:rFonts w:ascii="Adobe Arabic" w:hAnsi="Adobe Arabic" w:cs="Adobe Arabic" w:hint="cs"/>
          <w:b/>
          <w:bCs w:val="0"/>
          <w:sz w:val="32"/>
          <w:szCs w:val="32"/>
          <w:rtl/>
          <w:lang w:bidi="ar-LB"/>
        </w:rPr>
        <w:t>النتيجة:</w:t>
      </w:r>
    </w:p>
    <w:p w14:paraId="71C1C760" w14:textId="37832110" w:rsidR="00E62310" w:rsidRPr="00AD3058" w:rsidRDefault="00E62310" w:rsidP="005E7741">
      <w:pPr>
        <w:pStyle w:val="ListParagraph"/>
        <w:numPr>
          <w:ilvl w:val="3"/>
          <w:numId w:val="5"/>
        </w:numPr>
        <w:jc w:val="left"/>
        <w:rPr>
          <w:rFonts w:ascii="Adobe Arabic" w:hAnsi="Adobe Arabic" w:cs="Adobe Arabic"/>
          <w:b/>
          <w:bCs w:val="0"/>
          <w:sz w:val="32"/>
          <w:szCs w:val="32"/>
          <w:lang w:bidi="ar-LB"/>
        </w:rPr>
      </w:pPr>
      <w:r w:rsidRPr="00AD3058">
        <w:rPr>
          <w:rFonts w:ascii="Adobe Arabic" w:hAnsi="Adobe Arabic" w:cs="Adobe Arabic" w:hint="cs"/>
          <w:b/>
          <w:bCs w:val="0"/>
          <w:sz w:val="32"/>
          <w:szCs w:val="32"/>
          <w:rtl/>
          <w:lang w:bidi="ar-LB"/>
        </w:rPr>
        <w:t>تحريك الوساطات بشكل فعّال وكبير لإيقاف الحرب.</w:t>
      </w:r>
    </w:p>
    <w:p w14:paraId="72534508" w14:textId="77777777" w:rsidR="00E62310" w:rsidRPr="00AD3058" w:rsidRDefault="00E62310" w:rsidP="00E62310">
      <w:pPr>
        <w:pStyle w:val="ListParagraph"/>
        <w:ind w:left="1440"/>
        <w:jc w:val="left"/>
        <w:rPr>
          <w:rFonts w:ascii="Adobe Arabic" w:hAnsi="Adobe Arabic" w:cs="Adobe Arabic"/>
          <w:b/>
          <w:bCs w:val="0"/>
          <w:sz w:val="32"/>
          <w:szCs w:val="32"/>
          <w:lang w:bidi="ar-LB"/>
        </w:rPr>
      </w:pPr>
    </w:p>
    <w:p w14:paraId="39D2901D" w14:textId="2100C71B" w:rsidR="00E62310" w:rsidRPr="00DD2562" w:rsidRDefault="00E62310" w:rsidP="00E62310">
      <w:pPr>
        <w:jc w:val="left"/>
        <w:rPr>
          <w:rFonts w:ascii="Adobe Arabic" w:hAnsi="Adobe Arabic" w:cs="Adobe Arabic"/>
          <w:sz w:val="32"/>
          <w:szCs w:val="32"/>
          <w:lang w:bidi="ar-LB"/>
        </w:rPr>
      </w:pPr>
      <w:r w:rsidRPr="00DD2562">
        <w:rPr>
          <w:rFonts w:ascii="Adobe Arabic" w:hAnsi="Adobe Arabic" w:cs="Adobe Arabic" w:hint="cs"/>
          <w:sz w:val="32"/>
          <w:szCs w:val="32"/>
          <w:rtl/>
          <w:lang w:bidi="ar-LB"/>
        </w:rPr>
        <w:lastRenderedPageBreak/>
        <w:t>السيناريو 2:</w:t>
      </w:r>
    </w:p>
    <w:p w14:paraId="3408CA9F" w14:textId="16E1A8CB" w:rsidR="00E62310" w:rsidRPr="00AD3058" w:rsidRDefault="00E62310" w:rsidP="00E62310">
      <w:pPr>
        <w:pStyle w:val="ListParagraph"/>
        <w:numPr>
          <w:ilvl w:val="0"/>
          <w:numId w:val="5"/>
        </w:numPr>
        <w:jc w:val="left"/>
        <w:rPr>
          <w:rFonts w:ascii="Adobe Arabic" w:hAnsi="Adobe Arabic" w:cs="Adobe Arabic"/>
          <w:b/>
          <w:bCs w:val="0"/>
          <w:sz w:val="32"/>
          <w:szCs w:val="32"/>
          <w:lang w:bidi="ar-LB"/>
        </w:rPr>
      </w:pPr>
      <w:r w:rsidRPr="00AD3058">
        <w:rPr>
          <w:rFonts w:ascii="Adobe Arabic" w:hAnsi="Adobe Arabic" w:cs="Adobe Arabic" w:hint="cs"/>
          <w:b/>
          <w:bCs w:val="0"/>
          <w:sz w:val="32"/>
          <w:szCs w:val="32"/>
          <w:rtl/>
          <w:lang w:bidi="ar-LB"/>
        </w:rPr>
        <w:t>الحرب متعددة الجبهات</w:t>
      </w:r>
    </w:p>
    <w:p w14:paraId="4C1DBE62" w14:textId="39982F00" w:rsidR="00E62310" w:rsidRPr="00AD3058" w:rsidRDefault="00E62310" w:rsidP="00E62310">
      <w:pPr>
        <w:pStyle w:val="ListParagraph"/>
        <w:numPr>
          <w:ilvl w:val="1"/>
          <w:numId w:val="5"/>
        </w:numPr>
        <w:jc w:val="left"/>
        <w:rPr>
          <w:rFonts w:ascii="Adobe Arabic" w:hAnsi="Adobe Arabic" w:cs="Adobe Arabic"/>
          <w:b/>
          <w:bCs w:val="0"/>
          <w:sz w:val="32"/>
          <w:szCs w:val="32"/>
          <w:lang w:bidi="ar-LB"/>
        </w:rPr>
      </w:pPr>
      <w:r w:rsidRPr="00AD3058">
        <w:rPr>
          <w:rFonts w:ascii="Adobe Arabic" w:hAnsi="Adobe Arabic" w:cs="Adobe Arabic" w:hint="cs"/>
          <w:b/>
          <w:bCs w:val="0"/>
          <w:sz w:val="32"/>
          <w:szCs w:val="32"/>
          <w:rtl/>
          <w:lang w:bidi="ar-LB"/>
        </w:rPr>
        <w:t>استعادة الأمن في الغلاف.</w:t>
      </w:r>
    </w:p>
    <w:p w14:paraId="1AAF27E6" w14:textId="77777777" w:rsidR="00E62310" w:rsidRPr="00AD3058" w:rsidRDefault="00E62310" w:rsidP="00E62310">
      <w:pPr>
        <w:pStyle w:val="ListParagraph"/>
        <w:numPr>
          <w:ilvl w:val="1"/>
          <w:numId w:val="5"/>
        </w:numPr>
        <w:jc w:val="left"/>
        <w:rPr>
          <w:rFonts w:ascii="Adobe Arabic" w:hAnsi="Adobe Arabic" w:cs="Adobe Arabic"/>
          <w:b/>
          <w:bCs w:val="0"/>
          <w:sz w:val="32"/>
          <w:szCs w:val="32"/>
          <w:lang w:bidi="ar-LB"/>
        </w:rPr>
      </w:pPr>
      <w:r w:rsidRPr="00AD3058">
        <w:rPr>
          <w:rFonts w:ascii="Adobe Arabic" w:hAnsi="Adobe Arabic" w:cs="Adobe Arabic" w:hint="cs"/>
          <w:b/>
          <w:bCs w:val="0"/>
          <w:sz w:val="32"/>
          <w:szCs w:val="32"/>
          <w:rtl/>
          <w:lang w:bidi="ar-LB"/>
        </w:rPr>
        <w:t>قصف البنى التحتية في غزة تدريجياً.</w:t>
      </w:r>
    </w:p>
    <w:p w14:paraId="16ECCF16" w14:textId="77777777" w:rsidR="00E62310" w:rsidRPr="00AD3058" w:rsidRDefault="00E62310" w:rsidP="00E62310">
      <w:pPr>
        <w:pStyle w:val="ListParagraph"/>
        <w:numPr>
          <w:ilvl w:val="1"/>
          <w:numId w:val="5"/>
        </w:numPr>
        <w:jc w:val="left"/>
        <w:rPr>
          <w:rFonts w:ascii="Adobe Arabic" w:hAnsi="Adobe Arabic" w:cs="Adobe Arabic"/>
          <w:b/>
          <w:bCs w:val="0"/>
          <w:sz w:val="32"/>
          <w:szCs w:val="32"/>
          <w:lang w:bidi="ar-LB"/>
        </w:rPr>
      </w:pPr>
      <w:r w:rsidRPr="00AD3058">
        <w:rPr>
          <w:rFonts w:ascii="Adobe Arabic" w:hAnsi="Adobe Arabic" w:cs="Adobe Arabic" w:hint="cs"/>
          <w:b/>
          <w:bCs w:val="0"/>
          <w:sz w:val="32"/>
          <w:szCs w:val="32"/>
          <w:rtl/>
          <w:lang w:bidi="ar-LB"/>
        </w:rPr>
        <w:t>قصف مواقع المقاومة ومخازنها.</w:t>
      </w:r>
    </w:p>
    <w:p w14:paraId="16D64806" w14:textId="79321A76" w:rsidR="00E62310" w:rsidRPr="00AD3058" w:rsidRDefault="00E62310" w:rsidP="00E62310">
      <w:pPr>
        <w:pStyle w:val="ListParagraph"/>
        <w:numPr>
          <w:ilvl w:val="1"/>
          <w:numId w:val="5"/>
        </w:numPr>
        <w:jc w:val="left"/>
        <w:rPr>
          <w:rFonts w:ascii="Adobe Arabic" w:hAnsi="Adobe Arabic" w:cs="Adobe Arabic"/>
          <w:b/>
          <w:bCs w:val="0"/>
          <w:sz w:val="32"/>
          <w:szCs w:val="32"/>
          <w:lang w:bidi="ar-LB"/>
        </w:rPr>
      </w:pPr>
      <w:r w:rsidRPr="00AD3058">
        <w:rPr>
          <w:rFonts w:ascii="Adobe Arabic" w:hAnsi="Adobe Arabic" w:cs="Adobe Arabic" w:hint="cs"/>
          <w:b/>
          <w:bCs w:val="0"/>
          <w:sz w:val="32"/>
          <w:szCs w:val="32"/>
          <w:rtl/>
          <w:lang w:bidi="ar-LB"/>
        </w:rPr>
        <w:t>استهداف قادة المقاومة خارج فلسطين وتحديداً لبنان.</w:t>
      </w:r>
    </w:p>
    <w:p w14:paraId="43209849" w14:textId="77777777" w:rsidR="00E62310" w:rsidRPr="00AD3058" w:rsidRDefault="00E62310" w:rsidP="00E62310">
      <w:pPr>
        <w:pStyle w:val="ListParagraph"/>
        <w:numPr>
          <w:ilvl w:val="1"/>
          <w:numId w:val="5"/>
        </w:numPr>
        <w:jc w:val="left"/>
        <w:rPr>
          <w:rFonts w:ascii="Adobe Arabic" w:hAnsi="Adobe Arabic" w:cs="Adobe Arabic"/>
          <w:b/>
          <w:bCs w:val="0"/>
          <w:sz w:val="32"/>
          <w:szCs w:val="32"/>
          <w:lang w:bidi="ar-LB"/>
        </w:rPr>
      </w:pPr>
      <w:r w:rsidRPr="00AD3058">
        <w:rPr>
          <w:rFonts w:ascii="Adobe Arabic" w:hAnsi="Adobe Arabic" w:cs="Adobe Arabic" w:hint="cs"/>
          <w:b/>
          <w:bCs w:val="0"/>
          <w:sz w:val="32"/>
          <w:szCs w:val="32"/>
          <w:rtl/>
          <w:lang w:bidi="ar-LB"/>
        </w:rPr>
        <w:t>عند كل فرصة استهداف قادة المقاومة في القطاع.</w:t>
      </w:r>
    </w:p>
    <w:p w14:paraId="0D57C516" w14:textId="19E58804" w:rsidR="00E62310" w:rsidRPr="00AD3058" w:rsidRDefault="00E62310" w:rsidP="00E62310">
      <w:pPr>
        <w:pStyle w:val="ListParagraph"/>
        <w:numPr>
          <w:ilvl w:val="1"/>
          <w:numId w:val="5"/>
        </w:numPr>
        <w:jc w:val="left"/>
        <w:rPr>
          <w:rFonts w:ascii="Adobe Arabic" w:hAnsi="Adobe Arabic" w:cs="Adobe Arabic"/>
          <w:b/>
          <w:bCs w:val="0"/>
          <w:sz w:val="32"/>
          <w:szCs w:val="32"/>
          <w:lang w:bidi="ar-LB"/>
        </w:rPr>
      </w:pPr>
      <w:r w:rsidRPr="00AD3058">
        <w:rPr>
          <w:rFonts w:ascii="Adobe Arabic" w:hAnsi="Adobe Arabic" w:cs="Adobe Arabic" w:hint="cs"/>
          <w:b/>
          <w:bCs w:val="0"/>
          <w:sz w:val="32"/>
          <w:szCs w:val="32"/>
          <w:rtl/>
          <w:lang w:bidi="ar-LB"/>
        </w:rPr>
        <w:t>تدحرج الحرب إلى مواجهة مع حزب الله بعد رد الحزب على اغتيال القادة على الأراضي اللبنانية.</w:t>
      </w:r>
    </w:p>
    <w:p w14:paraId="2BD2D5CA" w14:textId="25932273" w:rsidR="00E62310" w:rsidRPr="00AD3058" w:rsidRDefault="00E62310" w:rsidP="00E62310">
      <w:pPr>
        <w:pStyle w:val="ListParagraph"/>
        <w:numPr>
          <w:ilvl w:val="1"/>
          <w:numId w:val="5"/>
        </w:numPr>
        <w:jc w:val="left"/>
        <w:rPr>
          <w:rFonts w:ascii="Adobe Arabic" w:hAnsi="Adobe Arabic" w:cs="Adobe Arabic"/>
          <w:b/>
          <w:bCs w:val="0"/>
          <w:sz w:val="32"/>
          <w:szCs w:val="32"/>
          <w:lang w:bidi="ar-LB"/>
        </w:rPr>
      </w:pPr>
      <w:r w:rsidRPr="00AD3058">
        <w:rPr>
          <w:rFonts w:ascii="Adobe Arabic" w:hAnsi="Adobe Arabic" w:cs="Adobe Arabic" w:hint="cs"/>
          <w:b/>
          <w:bCs w:val="0"/>
          <w:sz w:val="32"/>
          <w:szCs w:val="32"/>
          <w:rtl/>
          <w:lang w:bidi="ar-LB"/>
        </w:rPr>
        <w:t>قصف متبادل بين حزب الله والمقاومة في غزة من جهة والعدو من جهة أخرى.</w:t>
      </w:r>
    </w:p>
    <w:p w14:paraId="677CF859" w14:textId="53D1D116" w:rsidR="00E62310" w:rsidRPr="00AD3058" w:rsidRDefault="00E62310" w:rsidP="00E62310">
      <w:pPr>
        <w:pStyle w:val="ListParagraph"/>
        <w:numPr>
          <w:ilvl w:val="1"/>
          <w:numId w:val="5"/>
        </w:numPr>
        <w:jc w:val="left"/>
        <w:rPr>
          <w:rFonts w:ascii="Adobe Arabic" w:hAnsi="Adobe Arabic" w:cs="Adobe Arabic"/>
          <w:b/>
          <w:bCs w:val="0"/>
          <w:sz w:val="32"/>
          <w:szCs w:val="32"/>
          <w:lang w:bidi="ar-LB"/>
        </w:rPr>
      </w:pPr>
      <w:r w:rsidRPr="00AD3058">
        <w:rPr>
          <w:rFonts w:ascii="Adobe Arabic" w:hAnsi="Adobe Arabic" w:cs="Adobe Arabic" w:hint="cs"/>
          <w:b/>
          <w:bCs w:val="0"/>
          <w:sz w:val="32"/>
          <w:szCs w:val="32"/>
          <w:rtl/>
          <w:lang w:bidi="ar-LB"/>
        </w:rPr>
        <w:t>اطلاق صواريخ من قبل المقاومة الفلسطينية من الأراضي السورية.</w:t>
      </w:r>
    </w:p>
    <w:p w14:paraId="5C881975" w14:textId="4BF3D80D" w:rsidR="00E62310" w:rsidRPr="00AD3058" w:rsidRDefault="00E62310" w:rsidP="00E62310">
      <w:pPr>
        <w:pStyle w:val="ListParagraph"/>
        <w:numPr>
          <w:ilvl w:val="1"/>
          <w:numId w:val="5"/>
        </w:numPr>
        <w:jc w:val="left"/>
        <w:rPr>
          <w:rFonts w:ascii="Adobe Arabic" w:hAnsi="Adobe Arabic" w:cs="Adobe Arabic"/>
          <w:b/>
          <w:bCs w:val="0"/>
          <w:sz w:val="32"/>
          <w:szCs w:val="32"/>
          <w:lang w:bidi="ar-LB"/>
        </w:rPr>
      </w:pPr>
      <w:r w:rsidRPr="00AD3058">
        <w:rPr>
          <w:rFonts w:ascii="Adobe Arabic" w:hAnsi="Adobe Arabic" w:cs="Adobe Arabic" w:hint="cs"/>
          <w:b/>
          <w:bCs w:val="0"/>
          <w:sz w:val="32"/>
          <w:szCs w:val="32"/>
          <w:rtl/>
          <w:lang w:bidi="ar-LB"/>
        </w:rPr>
        <w:t>تصعيد إسرائيلي تدريجي تجاه سوريا رداً على الصواريخ المُطلقة من هناك.</w:t>
      </w:r>
    </w:p>
    <w:p w14:paraId="720DC7B2" w14:textId="61DEBBF7" w:rsidR="005E7741" w:rsidRPr="00AD3058" w:rsidRDefault="005E7741" w:rsidP="005E7741">
      <w:pPr>
        <w:pStyle w:val="ListParagraph"/>
        <w:numPr>
          <w:ilvl w:val="2"/>
          <w:numId w:val="5"/>
        </w:numPr>
        <w:jc w:val="left"/>
        <w:rPr>
          <w:rFonts w:ascii="Adobe Arabic" w:hAnsi="Adobe Arabic" w:cs="Adobe Arabic"/>
          <w:b/>
          <w:bCs w:val="0"/>
          <w:sz w:val="32"/>
          <w:szCs w:val="32"/>
          <w:lang w:bidi="ar-LB"/>
        </w:rPr>
      </w:pPr>
      <w:r w:rsidRPr="00AD3058">
        <w:rPr>
          <w:rFonts w:ascii="Adobe Arabic" w:hAnsi="Adobe Arabic" w:cs="Adobe Arabic" w:hint="cs"/>
          <w:b/>
          <w:bCs w:val="0"/>
          <w:sz w:val="32"/>
          <w:szCs w:val="32"/>
          <w:rtl/>
          <w:lang w:bidi="ar-LB"/>
        </w:rPr>
        <w:t>النتيجة:</w:t>
      </w:r>
    </w:p>
    <w:p w14:paraId="5151612F" w14:textId="14313D6F" w:rsidR="005E7741" w:rsidRPr="00AD3058" w:rsidRDefault="005E7741" w:rsidP="005E7741">
      <w:pPr>
        <w:pStyle w:val="ListParagraph"/>
        <w:numPr>
          <w:ilvl w:val="3"/>
          <w:numId w:val="5"/>
        </w:numPr>
        <w:jc w:val="left"/>
        <w:rPr>
          <w:rFonts w:ascii="Adobe Arabic" w:hAnsi="Adobe Arabic" w:cs="Adobe Arabic"/>
          <w:b/>
          <w:bCs w:val="0"/>
          <w:sz w:val="32"/>
          <w:szCs w:val="32"/>
          <w:lang w:bidi="ar-LB"/>
        </w:rPr>
      </w:pPr>
      <w:r w:rsidRPr="00AD3058">
        <w:rPr>
          <w:rFonts w:ascii="Adobe Arabic" w:hAnsi="Adobe Arabic" w:cs="Adobe Arabic" w:hint="cs"/>
          <w:b/>
          <w:bCs w:val="0"/>
          <w:sz w:val="32"/>
          <w:szCs w:val="32"/>
          <w:rtl/>
          <w:lang w:bidi="ar-LB"/>
        </w:rPr>
        <w:t>تفعيل الوساطات بهدف انهاء الحرب مع لبنان وبالتالي مع قطاع غزة.</w:t>
      </w:r>
    </w:p>
    <w:p w14:paraId="0E0A0A7F" w14:textId="62B79781" w:rsidR="005E7741" w:rsidRDefault="005E7741" w:rsidP="005E7741">
      <w:pPr>
        <w:pStyle w:val="ListParagraph"/>
        <w:numPr>
          <w:ilvl w:val="3"/>
          <w:numId w:val="5"/>
        </w:numPr>
        <w:jc w:val="left"/>
        <w:rPr>
          <w:rFonts w:ascii="Adobe Arabic" w:hAnsi="Adobe Arabic" w:cs="Adobe Arabic"/>
          <w:b/>
          <w:bCs w:val="0"/>
          <w:sz w:val="32"/>
          <w:szCs w:val="32"/>
          <w:lang w:bidi="ar-LB"/>
        </w:rPr>
      </w:pPr>
      <w:r w:rsidRPr="00AD3058">
        <w:rPr>
          <w:rFonts w:ascii="Adobe Arabic" w:hAnsi="Adobe Arabic" w:cs="Adobe Arabic" w:hint="cs"/>
          <w:b/>
          <w:bCs w:val="0"/>
          <w:sz w:val="32"/>
          <w:szCs w:val="32"/>
          <w:rtl/>
          <w:lang w:bidi="ar-LB"/>
        </w:rPr>
        <w:t>إعلانه إنهاء الحملة العسكرية ضد لبنان والقطاع تباعاً بحجة تحقيقه للأهداف المنشودة.</w:t>
      </w:r>
    </w:p>
    <w:p w14:paraId="64243A33" w14:textId="77777777" w:rsidR="00DD2562" w:rsidRPr="00DD2562" w:rsidRDefault="00DD2562" w:rsidP="00DD2562">
      <w:pPr>
        <w:jc w:val="left"/>
        <w:rPr>
          <w:rFonts w:ascii="Adobe Arabic" w:hAnsi="Adobe Arabic" w:cs="Adobe Arabic"/>
          <w:b/>
          <w:bCs w:val="0"/>
          <w:sz w:val="32"/>
          <w:szCs w:val="32"/>
          <w:lang w:bidi="ar-LB"/>
        </w:rPr>
      </w:pPr>
    </w:p>
    <w:p w14:paraId="67BBF735" w14:textId="68BC6DE3" w:rsidR="00E62310" w:rsidRPr="00DD2562" w:rsidRDefault="00E62310" w:rsidP="00E62310">
      <w:pPr>
        <w:jc w:val="left"/>
        <w:rPr>
          <w:rFonts w:ascii="Adobe Arabic" w:hAnsi="Adobe Arabic" w:cs="Adobe Arabic"/>
          <w:sz w:val="32"/>
          <w:szCs w:val="32"/>
          <w:lang w:bidi="ar-LB"/>
        </w:rPr>
      </w:pPr>
      <w:r w:rsidRPr="00DD2562">
        <w:rPr>
          <w:rFonts w:ascii="Adobe Arabic" w:hAnsi="Adobe Arabic" w:cs="Adobe Arabic" w:hint="cs"/>
          <w:sz w:val="32"/>
          <w:szCs w:val="32"/>
          <w:rtl/>
          <w:lang w:bidi="ar-LB"/>
        </w:rPr>
        <w:t>السيناريو</w:t>
      </w:r>
      <w:r w:rsidR="005E7741" w:rsidRPr="00DD2562">
        <w:rPr>
          <w:rFonts w:ascii="Adobe Arabic" w:hAnsi="Adobe Arabic" w:cs="Adobe Arabic" w:hint="cs"/>
          <w:sz w:val="32"/>
          <w:szCs w:val="32"/>
          <w:rtl/>
          <w:lang w:bidi="ar-LB"/>
        </w:rPr>
        <w:t xml:space="preserve"> </w:t>
      </w:r>
      <w:r w:rsidRPr="00DD2562">
        <w:rPr>
          <w:rFonts w:ascii="Adobe Arabic" w:hAnsi="Adobe Arabic" w:cs="Adobe Arabic" w:hint="cs"/>
          <w:sz w:val="32"/>
          <w:szCs w:val="32"/>
          <w:rtl/>
          <w:lang w:bidi="ar-LB"/>
        </w:rPr>
        <w:t>3</w:t>
      </w:r>
    </w:p>
    <w:p w14:paraId="41886A3B" w14:textId="0B862DCF" w:rsidR="00E62310" w:rsidRPr="00AD3058" w:rsidRDefault="00E62310" w:rsidP="00E62310">
      <w:pPr>
        <w:pStyle w:val="ListParagraph"/>
        <w:numPr>
          <w:ilvl w:val="0"/>
          <w:numId w:val="5"/>
        </w:numPr>
        <w:jc w:val="left"/>
        <w:rPr>
          <w:rFonts w:ascii="Adobe Arabic" w:hAnsi="Adobe Arabic" w:cs="Adobe Arabic"/>
          <w:b/>
          <w:bCs w:val="0"/>
          <w:sz w:val="32"/>
          <w:szCs w:val="32"/>
          <w:lang w:bidi="ar-LB"/>
        </w:rPr>
      </w:pPr>
      <w:r w:rsidRPr="00AD3058">
        <w:rPr>
          <w:rFonts w:ascii="Adobe Arabic" w:hAnsi="Adobe Arabic" w:cs="Adobe Arabic" w:hint="cs"/>
          <w:b/>
          <w:bCs w:val="0"/>
          <w:sz w:val="32"/>
          <w:szCs w:val="32"/>
          <w:rtl/>
          <w:lang w:bidi="ar-LB"/>
        </w:rPr>
        <w:t>هجوم بري على قطاع غزة</w:t>
      </w:r>
    </w:p>
    <w:p w14:paraId="644ED02D" w14:textId="77777777" w:rsidR="00E62310" w:rsidRPr="00AD3058" w:rsidRDefault="00E62310" w:rsidP="00E62310">
      <w:pPr>
        <w:pStyle w:val="ListParagraph"/>
        <w:numPr>
          <w:ilvl w:val="1"/>
          <w:numId w:val="5"/>
        </w:numPr>
        <w:jc w:val="left"/>
        <w:rPr>
          <w:rFonts w:ascii="Adobe Arabic" w:hAnsi="Adobe Arabic" w:cs="Adobe Arabic"/>
          <w:b/>
          <w:bCs w:val="0"/>
          <w:sz w:val="32"/>
          <w:szCs w:val="32"/>
          <w:lang w:bidi="ar-LB"/>
        </w:rPr>
      </w:pPr>
      <w:r w:rsidRPr="00AD3058">
        <w:rPr>
          <w:rFonts w:ascii="Adobe Arabic" w:hAnsi="Adobe Arabic" w:cs="Adobe Arabic" w:hint="cs"/>
          <w:b/>
          <w:bCs w:val="0"/>
          <w:sz w:val="32"/>
          <w:szCs w:val="32"/>
          <w:rtl/>
          <w:lang w:bidi="ar-LB"/>
        </w:rPr>
        <w:t>استعادة الأمن في الغلاف.</w:t>
      </w:r>
    </w:p>
    <w:p w14:paraId="3E953167" w14:textId="77777777" w:rsidR="00E62310" w:rsidRPr="00AD3058" w:rsidRDefault="00E62310" w:rsidP="00E62310">
      <w:pPr>
        <w:pStyle w:val="ListParagraph"/>
        <w:numPr>
          <w:ilvl w:val="1"/>
          <w:numId w:val="5"/>
        </w:numPr>
        <w:jc w:val="left"/>
        <w:rPr>
          <w:rFonts w:ascii="Adobe Arabic" w:hAnsi="Adobe Arabic" w:cs="Adobe Arabic"/>
          <w:b/>
          <w:bCs w:val="0"/>
          <w:sz w:val="32"/>
          <w:szCs w:val="32"/>
          <w:lang w:bidi="ar-LB"/>
        </w:rPr>
      </w:pPr>
      <w:r w:rsidRPr="00AD3058">
        <w:rPr>
          <w:rFonts w:ascii="Adobe Arabic" w:hAnsi="Adobe Arabic" w:cs="Adobe Arabic" w:hint="cs"/>
          <w:b/>
          <w:bCs w:val="0"/>
          <w:sz w:val="32"/>
          <w:szCs w:val="32"/>
          <w:rtl/>
          <w:lang w:bidi="ar-LB"/>
        </w:rPr>
        <w:t>قصف البنى التحتية في غزة تدريجياً.</w:t>
      </w:r>
    </w:p>
    <w:p w14:paraId="7C951B33" w14:textId="77777777" w:rsidR="00E62310" w:rsidRPr="00AD3058" w:rsidRDefault="00E62310" w:rsidP="00E62310">
      <w:pPr>
        <w:pStyle w:val="ListParagraph"/>
        <w:numPr>
          <w:ilvl w:val="1"/>
          <w:numId w:val="5"/>
        </w:numPr>
        <w:jc w:val="left"/>
        <w:rPr>
          <w:rFonts w:ascii="Adobe Arabic" w:hAnsi="Adobe Arabic" w:cs="Adobe Arabic"/>
          <w:b/>
          <w:bCs w:val="0"/>
          <w:sz w:val="32"/>
          <w:szCs w:val="32"/>
          <w:lang w:bidi="ar-LB"/>
        </w:rPr>
      </w:pPr>
      <w:r w:rsidRPr="00AD3058">
        <w:rPr>
          <w:rFonts w:ascii="Adobe Arabic" w:hAnsi="Adobe Arabic" w:cs="Adobe Arabic" w:hint="cs"/>
          <w:b/>
          <w:bCs w:val="0"/>
          <w:sz w:val="32"/>
          <w:szCs w:val="32"/>
          <w:rtl/>
          <w:lang w:bidi="ar-LB"/>
        </w:rPr>
        <w:t>قصف مواقع المقاومة ومخازنها.</w:t>
      </w:r>
    </w:p>
    <w:p w14:paraId="4F29A405" w14:textId="36CB937A" w:rsidR="00E62310" w:rsidRPr="00AD3058" w:rsidRDefault="00E62310" w:rsidP="00E62310">
      <w:pPr>
        <w:pStyle w:val="ListParagraph"/>
        <w:numPr>
          <w:ilvl w:val="1"/>
          <w:numId w:val="5"/>
        </w:numPr>
        <w:jc w:val="left"/>
        <w:rPr>
          <w:rFonts w:ascii="Adobe Arabic" w:hAnsi="Adobe Arabic" w:cs="Adobe Arabic"/>
          <w:b/>
          <w:bCs w:val="0"/>
          <w:sz w:val="32"/>
          <w:szCs w:val="32"/>
          <w:lang w:bidi="ar-LB"/>
        </w:rPr>
      </w:pPr>
      <w:r w:rsidRPr="00AD3058">
        <w:rPr>
          <w:rFonts w:ascii="Adobe Arabic" w:hAnsi="Adobe Arabic" w:cs="Adobe Arabic" w:hint="cs"/>
          <w:b/>
          <w:bCs w:val="0"/>
          <w:sz w:val="32"/>
          <w:szCs w:val="32"/>
          <w:rtl/>
          <w:lang w:bidi="ar-LB"/>
        </w:rPr>
        <w:t>اطلاق حملة عسكرية برية على القطاع</w:t>
      </w:r>
    </w:p>
    <w:p w14:paraId="0010FFA3" w14:textId="77777777" w:rsidR="00E62310" w:rsidRPr="00AD3058" w:rsidRDefault="00E62310" w:rsidP="00E62310">
      <w:pPr>
        <w:pStyle w:val="ListParagraph"/>
        <w:numPr>
          <w:ilvl w:val="1"/>
          <w:numId w:val="5"/>
        </w:numPr>
        <w:jc w:val="left"/>
        <w:rPr>
          <w:rFonts w:ascii="Adobe Arabic" w:hAnsi="Adobe Arabic" w:cs="Adobe Arabic"/>
          <w:b/>
          <w:bCs w:val="0"/>
          <w:sz w:val="32"/>
          <w:szCs w:val="32"/>
          <w:lang w:bidi="ar-LB"/>
        </w:rPr>
      </w:pPr>
      <w:r w:rsidRPr="00AD3058">
        <w:rPr>
          <w:rFonts w:ascii="Adobe Arabic" w:hAnsi="Adobe Arabic" w:cs="Adobe Arabic" w:hint="cs"/>
          <w:b/>
          <w:bCs w:val="0"/>
          <w:sz w:val="32"/>
          <w:szCs w:val="32"/>
          <w:rtl/>
          <w:lang w:bidi="ar-LB"/>
        </w:rPr>
        <w:t>عند كل فرصة استهداف قادة المقاومة في القطاع.</w:t>
      </w:r>
    </w:p>
    <w:p w14:paraId="10113AFF" w14:textId="4B3BD464" w:rsidR="00E62310" w:rsidRPr="00AD3058" w:rsidRDefault="005E7741" w:rsidP="00E62310">
      <w:pPr>
        <w:pStyle w:val="ListParagraph"/>
        <w:numPr>
          <w:ilvl w:val="1"/>
          <w:numId w:val="5"/>
        </w:numPr>
        <w:jc w:val="left"/>
        <w:rPr>
          <w:rFonts w:ascii="Adobe Arabic" w:hAnsi="Adobe Arabic" w:cs="Adobe Arabic"/>
          <w:b/>
          <w:bCs w:val="0"/>
          <w:sz w:val="32"/>
          <w:szCs w:val="32"/>
          <w:lang w:bidi="ar-LB"/>
        </w:rPr>
      </w:pPr>
      <w:r w:rsidRPr="00AD3058">
        <w:rPr>
          <w:rFonts w:ascii="Adobe Arabic" w:hAnsi="Adobe Arabic" w:cs="Adobe Arabic" w:hint="cs"/>
          <w:b/>
          <w:bCs w:val="0"/>
          <w:sz w:val="32"/>
          <w:szCs w:val="32"/>
          <w:rtl/>
          <w:lang w:bidi="ar-LB"/>
        </w:rPr>
        <w:lastRenderedPageBreak/>
        <w:t>احتدام المعارك البرية</w:t>
      </w:r>
    </w:p>
    <w:p w14:paraId="1BE49FB7" w14:textId="070A0BF4" w:rsidR="005E7741" w:rsidRPr="00AD3058" w:rsidRDefault="005E7741" w:rsidP="00E62310">
      <w:pPr>
        <w:pStyle w:val="ListParagraph"/>
        <w:numPr>
          <w:ilvl w:val="1"/>
          <w:numId w:val="5"/>
        </w:numPr>
        <w:jc w:val="left"/>
        <w:rPr>
          <w:rFonts w:ascii="Adobe Arabic" w:hAnsi="Adobe Arabic" w:cs="Adobe Arabic"/>
          <w:b/>
          <w:bCs w:val="0"/>
          <w:sz w:val="32"/>
          <w:szCs w:val="32"/>
          <w:lang w:bidi="ar-LB"/>
        </w:rPr>
      </w:pPr>
      <w:r w:rsidRPr="00AD3058">
        <w:rPr>
          <w:rFonts w:ascii="Adobe Arabic" w:hAnsi="Adobe Arabic" w:cs="Adobe Arabic" w:hint="cs"/>
          <w:b/>
          <w:bCs w:val="0"/>
          <w:sz w:val="32"/>
          <w:szCs w:val="32"/>
          <w:rtl/>
          <w:lang w:bidi="ar-LB"/>
        </w:rPr>
        <w:t>انتشار الأعمال الأمنية في أراضي الـ 48 والضفة من قبل الفلسطينيين لإرباك العدو</w:t>
      </w:r>
    </w:p>
    <w:p w14:paraId="7F603611" w14:textId="1FF7A242" w:rsidR="005E7741" w:rsidRPr="00AD3058" w:rsidRDefault="005E7741" w:rsidP="005E7741">
      <w:pPr>
        <w:pStyle w:val="ListParagraph"/>
        <w:numPr>
          <w:ilvl w:val="2"/>
          <w:numId w:val="5"/>
        </w:numPr>
        <w:jc w:val="left"/>
        <w:rPr>
          <w:rFonts w:ascii="Adobe Arabic" w:hAnsi="Adobe Arabic" w:cs="Adobe Arabic"/>
          <w:b/>
          <w:bCs w:val="0"/>
          <w:sz w:val="32"/>
          <w:szCs w:val="32"/>
          <w:lang w:bidi="ar-LB"/>
        </w:rPr>
      </w:pPr>
      <w:r w:rsidRPr="00AD3058">
        <w:rPr>
          <w:rFonts w:ascii="Adobe Arabic" w:hAnsi="Adobe Arabic" w:cs="Adobe Arabic" w:hint="cs"/>
          <w:b/>
          <w:bCs w:val="0"/>
          <w:sz w:val="32"/>
          <w:szCs w:val="32"/>
          <w:rtl/>
          <w:lang w:bidi="ar-LB"/>
        </w:rPr>
        <w:t>النتيجة:</w:t>
      </w:r>
    </w:p>
    <w:p w14:paraId="5834B632" w14:textId="36E7CEAA" w:rsidR="005E7741" w:rsidRPr="00AD3058" w:rsidRDefault="005E7741" w:rsidP="005E7741">
      <w:pPr>
        <w:pStyle w:val="ListParagraph"/>
        <w:numPr>
          <w:ilvl w:val="3"/>
          <w:numId w:val="5"/>
        </w:numPr>
        <w:jc w:val="left"/>
        <w:rPr>
          <w:rFonts w:ascii="Adobe Arabic" w:hAnsi="Adobe Arabic" w:cs="Adobe Arabic"/>
          <w:b/>
          <w:bCs w:val="0"/>
          <w:sz w:val="32"/>
          <w:szCs w:val="32"/>
          <w:lang w:bidi="ar-LB"/>
        </w:rPr>
      </w:pPr>
      <w:r w:rsidRPr="00AD3058">
        <w:rPr>
          <w:rFonts w:ascii="Adobe Arabic" w:hAnsi="Adobe Arabic" w:cs="Adobe Arabic" w:hint="cs"/>
          <w:b/>
          <w:bCs w:val="0"/>
          <w:sz w:val="32"/>
          <w:szCs w:val="32"/>
          <w:rtl/>
          <w:lang w:bidi="ar-LB"/>
        </w:rPr>
        <w:t>تفعيل ملف الوساطات لتمهيد إيقاف الحرب</w:t>
      </w:r>
    </w:p>
    <w:p w14:paraId="16C260F2" w14:textId="071E5393" w:rsidR="005E7741" w:rsidRPr="00AD3058" w:rsidRDefault="005E7741" w:rsidP="005E7741">
      <w:pPr>
        <w:pStyle w:val="ListParagraph"/>
        <w:numPr>
          <w:ilvl w:val="3"/>
          <w:numId w:val="5"/>
        </w:numPr>
        <w:jc w:val="left"/>
        <w:rPr>
          <w:rFonts w:ascii="Adobe Arabic" w:hAnsi="Adobe Arabic" w:cs="Adobe Arabic"/>
          <w:b/>
          <w:bCs w:val="0"/>
          <w:sz w:val="32"/>
          <w:szCs w:val="32"/>
          <w:lang w:bidi="ar-LB"/>
        </w:rPr>
      </w:pPr>
      <w:r w:rsidRPr="00AD3058">
        <w:rPr>
          <w:rFonts w:ascii="Adobe Arabic" w:hAnsi="Adobe Arabic" w:cs="Adobe Arabic" w:hint="cs"/>
          <w:b/>
          <w:bCs w:val="0"/>
          <w:sz w:val="32"/>
          <w:szCs w:val="32"/>
          <w:rtl/>
          <w:lang w:bidi="ar-LB"/>
        </w:rPr>
        <w:t>انسحاب الإسرائيلي من المعركة بعد إشاعة أنه حقق الأهداف المبتغاة</w:t>
      </w:r>
    </w:p>
    <w:p w14:paraId="71B185C0" w14:textId="3227E2A0" w:rsidR="00E62310" w:rsidRPr="00AD3058" w:rsidRDefault="005E7741" w:rsidP="00434BFA">
      <w:pPr>
        <w:pStyle w:val="ListParagraph"/>
        <w:numPr>
          <w:ilvl w:val="3"/>
          <w:numId w:val="5"/>
        </w:numPr>
        <w:jc w:val="left"/>
        <w:rPr>
          <w:rFonts w:ascii="Adobe Arabic" w:hAnsi="Adobe Arabic" w:cs="Adobe Arabic"/>
          <w:b/>
          <w:bCs w:val="0"/>
          <w:sz w:val="32"/>
          <w:szCs w:val="32"/>
          <w:rtl/>
          <w:lang w:bidi="ar-LB"/>
        </w:rPr>
      </w:pPr>
      <w:r w:rsidRPr="00AD3058">
        <w:rPr>
          <w:rFonts w:ascii="Adobe Arabic" w:hAnsi="Adobe Arabic" w:cs="Adobe Arabic" w:hint="cs"/>
          <w:b/>
          <w:bCs w:val="0"/>
          <w:sz w:val="32"/>
          <w:szCs w:val="32"/>
          <w:rtl/>
          <w:lang w:bidi="ar-LB"/>
        </w:rPr>
        <w:t>مشاركة محور المقاومة في الحرب دفاعاً عن قطاع غزة بعدما ازدادت المخاطر تجاه المقاومة في القطاع.</w:t>
      </w:r>
    </w:p>
    <w:p w14:paraId="647C6F83" w14:textId="1B157D55" w:rsidR="005E7741" w:rsidRPr="00AD3058" w:rsidRDefault="005E7741" w:rsidP="005E7741">
      <w:pPr>
        <w:jc w:val="left"/>
        <w:rPr>
          <w:rFonts w:ascii="Adobe Arabic" w:hAnsi="Adobe Arabic" w:cs="Adobe Arabic"/>
          <w:b/>
          <w:bCs w:val="0"/>
          <w:sz w:val="32"/>
          <w:szCs w:val="32"/>
          <w:rtl/>
          <w:lang w:bidi="ar-LB"/>
        </w:rPr>
      </w:pPr>
      <w:r w:rsidRPr="00AD3058">
        <w:rPr>
          <w:rFonts w:ascii="Adobe Arabic" w:hAnsi="Adobe Arabic" w:cs="Adobe Arabic" w:hint="cs"/>
          <w:b/>
          <w:bCs w:val="0"/>
          <w:sz w:val="32"/>
          <w:szCs w:val="32"/>
          <w:rtl/>
          <w:lang w:bidi="ar-LB"/>
        </w:rPr>
        <w:t xml:space="preserve">من خلال السيناريوهات الموضوع أعلاه، يمكن استخلاص الخطوات الأكثر ترجيحاً </w:t>
      </w:r>
      <w:r w:rsidR="00DD2562">
        <w:rPr>
          <w:rFonts w:ascii="Adobe Arabic" w:hAnsi="Adobe Arabic" w:cs="Adobe Arabic" w:hint="cs"/>
          <w:b/>
          <w:bCs w:val="0"/>
          <w:sz w:val="32"/>
          <w:szCs w:val="32"/>
          <w:rtl/>
          <w:lang w:bidi="ar-LB"/>
        </w:rPr>
        <w:t>والمتوقعة من قبل</w:t>
      </w:r>
      <w:r w:rsidRPr="00AD3058">
        <w:rPr>
          <w:rFonts w:ascii="Adobe Arabic" w:hAnsi="Adobe Arabic" w:cs="Adobe Arabic" w:hint="cs"/>
          <w:b/>
          <w:bCs w:val="0"/>
          <w:sz w:val="32"/>
          <w:szCs w:val="32"/>
          <w:rtl/>
          <w:lang w:bidi="ar-LB"/>
        </w:rPr>
        <w:t xml:space="preserve"> العدو:</w:t>
      </w:r>
    </w:p>
    <w:p w14:paraId="029FFCDA" w14:textId="77777777" w:rsidR="005E7741" w:rsidRPr="00AD3058" w:rsidRDefault="005E7741" w:rsidP="005E7741">
      <w:pPr>
        <w:pStyle w:val="ListParagraph"/>
        <w:numPr>
          <w:ilvl w:val="1"/>
          <w:numId w:val="7"/>
        </w:numPr>
        <w:jc w:val="left"/>
        <w:rPr>
          <w:rFonts w:ascii="Adobe Arabic" w:hAnsi="Adobe Arabic" w:cs="Adobe Arabic"/>
          <w:b/>
          <w:bCs w:val="0"/>
          <w:sz w:val="32"/>
          <w:szCs w:val="32"/>
          <w:lang w:bidi="ar-LB"/>
        </w:rPr>
      </w:pPr>
      <w:r w:rsidRPr="00AD3058">
        <w:rPr>
          <w:rFonts w:ascii="Adobe Arabic" w:hAnsi="Adobe Arabic" w:cs="Adobe Arabic" w:hint="cs"/>
          <w:b/>
          <w:bCs w:val="0"/>
          <w:sz w:val="32"/>
          <w:szCs w:val="32"/>
          <w:rtl/>
          <w:lang w:bidi="ar-LB"/>
        </w:rPr>
        <w:t>استعادة الأمن في الغلاف.</w:t>
      </w:r>
    </w:p>
    <w:p w14:paraId="4EB3DF5B" w14:textId="77777777" w:rsidR="005E7741" w:rsidRPr="00AD3058" w:rsidRDefault="005E7741" w:rsidP="005E7741">
      <w:pPr>
        <w:pStyle w:val="ListParagraph"/>
        <w:numPr>
          <w:ilvl w:val="1"/>
          <w:numId w:val="7"/>
        </w:numPr>
        <w:jc w:val="left"/>
        <w:rPr>
          <w:rFonts w:ascii="Adobe Arabic" w:hAnsi="Adobe Arabic" w:cs="Adobe Arabic"/>
          <w:b/>
          <w:bCs w:val="0"/>
          <w:sz w:val="32"/>
          <w:szCs w:val="32"/>
          <w:lang w:bidi="ar-LB"/>
        </w:rPr>
      </w:pPr>
      <w:r w:rsidRPr="00AD3058">
        <w:rPr>
          <w:rFonts w:ascii="Adobe Arabic" w:hAnsi="Adobe Arabic" w:cs="Adobe Arabic" w:hint="cs"/>
          <w:b/>
          <w:bCs w:val="0"/>
          <w:sz w:val="32"/>
          <w:szCs w:val="32"/>
          <w:rtl/>
          <w:lang w:bidi="ar-LB"/>
        </w:rPr>
        <w:t>قصف البنى التحتية في غزة تدريجياً.</w:t>
      </w:r>
    </w:p>
    <w:p w14:paraId="658C8DAF" w14:textId="77777777" w:rsidR="005E7741" w:rsidRPr="00AD3058" w:rsidRDefault="005E7741" w:rsidP="005E7741">
      <w:pPr>
        <w:pStyle w:val="ListParagraph"/>
        <w:numPr>
          <w:ilvl w:val="1"/>
          <w:numId w:val="7"/>
        </w:numPr>
        <w:jc w:val="left"/>
        <w:rPr>
          <w:rFonts w:ascii="Adobe Arabic" w:hAnsi="Adobe Arabic" w:cs="Adobe Arabic"/>
          <w:b/>
          <w:bCs w:val="0"/>
          <w:sz w:val="32"/>
          <w:szCs w:val="32"/>
          <w:lang w:bidi="ar-LB"/>
        </w:rPr>
      </w:pPr>
      <w:r w:rsidRPr="00AD3058">
        <w:rPr>
          <w:rFonts w:ascii="Adobe Arabic" w:hAnsi="Adobe Arabic" w:cs="Adobe Arabic" w:hint="cs"/>
          <w:b/>
          <w:bCs w:val="0"/>
          <w:sz w:val="32"/>
          <w:szCs w:val="32"/>
          <w:rtl/>
          <w:lang w:bidi="ar-LB"/>
        </w:rPr>
        <w:t>قصف مواقع المقاومة ومخازنها.</w:t>
      </w:r>
    </w:p>
    <w:p w14:paraId="68FC0C01" w14:textId="4DBB74C7" w:rsidR="005E7741" w:rsidRPr="00AD3058" w:rsidRDefault="005E7741" w:rsidP="00434BFA">
      <w:pPr>
        <w:jc w:val="left"/>
        <w:rPr>
          <w:rFonts w:ascii="Adobe Arabic" w:hAnsi="Adobe Arabic" w:cs="Adobe Arabic"/>
          <w:b/>
          <w:bCs w:val="0"/>
          <w:sz w:val="32"/>
          <w:szCs w:val="32"/>
          <w:rtl/>
          <w:lang w:bidi="ar-LB"/>
        </w:rPr>
      </w:pPr>
      <w:r w:rsidRPr="00AD3058">
        <w:rPr>
          <w:rFonts w:ascii="Adobe Arabic" w:hAnsi="Adobe Arabic" w:cs="Adobe Arabic" w:hint="cs"/>
          <w:b/>
          <w:bCs w:val="0"/>
          <w:sz w:val="32"/>
          <w:szCs w:val="32"/>
          <w:rtl/>
          <w:lang w:bidi="ar-LB"/>
        </w:rPr>
        <w:t>ومن خلال السيناريوهات الثلاث، يمكن استخلاص أن العدو في جميع خطواته التي من الممكن أن يقوم بها، سيحتاج إلى تفعيل الوساطات والضغط الدولي لفرض الشروط وإيقاف الحرب</w:t>
      </w:r>
      <w:r w:rsidR="00DD2562">
        <w:rPr>
          <w:rFonts w:ascii="Adobe Arabic" w:hAnsi="Adobe Arabic" w:cs="Adobe Arabic" w:hint="cs"/>
          <w:b/>
          <w:bCs w:val="0"/>
          <w:sz w:val="32"/>
          <w:szCs w:val="32"/>
          <w:rtl/>
          <w:lang w:bidi="ar-LB"/>
        </w:rPr>
        <w:t xml:space="preserve"> نهاية الأمر</w:t>
      </w:r>
      <w:r w:rsidRPr="00AD3058">
        <w:rPr>
          <w:rFonts w:ascii="Adobe Arabic" w:hAnsi="Adobe Arabic" w:cs="Adobe Arabic" w:hint="cs"/>
          <w:b/>
          <w:bCs w:val="0"/>
          <w:sz w:val="32"/>
          <w:szCs w:val="32"/>
          <w:rtl/>
          <w:lang w:bidi="ar-LB"/>
        </w:rPr>
        <w:t>.</w:t>
      </w:r>
    </w:p>
    <w:sectPr w:rsidR="005E7741" w:rsidRPr="00AD3058" w:rsidSect="00F96C20">
      <w:pgSz w:w="11907" w:h="16840"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29LT Azer Light">
    <w:panose1 w:val="00000400000000000000"/>
    <w:charset w:val="00"/>
    <w:family w:val="auto"/>
    <w:pitch w:val="variable"/>
    <w:sig w:usb0="00002007" w:usb1="00000000" w:usb2="00000008" w:usb3="00000000" w:csb0="000000D3" w:csb1="00000000"/>
  </w:font>
  <w:font w:name="Calibri">
    <w:panose1 w:val="020F0502020204030204"/>
    <w:charset w:val="00"/>
    <w:family w:val="swiss"/>
    <w:pitch w:val="variable"/>
    <w:sig w:usb0="E4002EFF" w:usb1="C000247B" w:usb2="00000009" w:usb3="00000000" w:csb0="000001FF" w:csb1="00000000"/>
  </w:font>
  <w:font w:name="B Nazanin">
    <w:panose1 w:val="00000700000000000000"/>
    <w:charset w:val="B2"/>
    <w:family w:val="auto"/>
    <w:pitch w:val="variable"/>
    <w:sig w:usb0="00002001" w:usb1="80000000" w:usb2="00000008" w:usb3="00000000" w:csb0="00000040" w:csb1="00000000"/>
  </w:font>
  <w:font w:name="Adobe Arabic">
    <w:panose1 w:val="02040503050201020203"/>
    <w:charset w:val="00"/>
    <w:family w:val="roman"/>
    <w:notTrueType/>
    <w:pitch w:val="variable"/>
    <w:sig w:usb0="8000202F" w:usb1="8000A04A" w:usb2="00000008" w:usb3="00000000" w:csb0="0000004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A7227"/>
    <w:multiLevelType w:val="hybridMultilevel"/>
    <w:tmpl w:val="001C8F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FA532A8"/>
    <w:multiLevelType w:val="hybridMultilevel"/>
    <w:tmpl w:val="19FC22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0F70ED"/>
    <w:multiLevelType w:val="hybridMultilevel"/>
    <w:tmpl w:val="07384D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C77F08"/>
    <w:multiLevelType w:val="hybridMultilevel"/>
    <w:tmpl w:val="6CBCF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5862F0"/>
    <w:multiLevelType w:val="hybridMultilevel"/>
    <w:tmpl w:val="DFBCB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F236AA"/>
    <w:multiLevelType w:val="hybridMultilevel"/>
    <w:tmpl w:val="CB5AE4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FDE4815"/>
    <w:multiLevelType w:val="hybridMultilevel"/>
    <w:tmpl w:val="60B8EA4E"/>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36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849176614">
    <w:abstractNumId w:val="2"/>
  </w:num>
  <w:num w:numId="2" w16cid:durableId="394210037">
    <w:abstractNumId w:val="4"/>
  </w:num>
  <w:num w:numId="3" w16cid:durableId="2060401826">
    <w:abstractNumId w:val="5"/>
  </w:num>
  <w:num w:numId="4" w16cid:durableId="78259422">
    <w:abstractNumId w:val="0"/>
  </w:num>
  <w:num w:numId="5" w16cid:durableId="1377699243">
    <w:abstractNumId w:val="1"/>
  </w:num>
  <w:num w:numId="6" w16cid:durableId="597251442">
    <w:abstractNumId w:val="3"/>
  </w:num>
  <w:num w:numId="7" w16cid:durableId="1907243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DFF"/>
    <w:rsid w:val="000022EF"/>
    <w:rsid w:val="001B7A05"/>
    <w:rsid w:val="00314DFF"/>
    <w:rsid w:val="003F03C9"/>
    <w:rsid w:val="00434BFA"/>
    <w:rsid w:val="00436730"/>
    <w:rsid w:val="00477035"/>
    <w:rsid w:val="004D064D"/>
    <w:rsid w:val="005E7741"/>
    <w:rsid w:val="00716E27"/>
    <w:rsid w:val="00844517"/>
    <w:rsid w:val="00893864"/>
    <w:rsid w:val="00AC1677"/>
    <w:rsid w:val="00AD3058"/>
    <w:rsid w:val="00C0147B"/>
    <w:rsid w:val="00D82B2F"/>
    <w:rsid w:val="00DD2562"/>
    <w:rsid w:val="00E62310"/>
    <w:rsid w:val="00E873C2"/>
    <w:rsid w:val="00EF50E6"/>
    <w:rsid w:val="00F27DFA"/>
    <w:rsid w:val="00F96C2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F8E558"/>
  <w15:chartTrackingRefBased/>
  <w15:docId w15:val="{FFAEF0A7-6FA8-4FE0-9493-3E03264A4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29LT Azer Light" w:eastAsiaTheme="minorHAnsi" w:hAnsi="29LT Azer Light" w:cs="B Nazanin"/>
        <w:bCs/>
        <w:sz w:val="26"/>
        <w:szCs w:val="26"/>
        <w:lang w:val="en-US" w:eastAsia="en-US" w:bidi="ar-SA"/>
      </w:rPr>
    </w:rPrDefault>
    <w:pPrDefault>
      <w:pPr>
        <w:bidi/>
        <w:spacing w:after="160"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6E27"/>
    <w:pPr>
      <w:ind w:left="720"/>
      <w:contextualSpacing/>
    </w:pPr>
  </w:style>
  <w:style w:type="character" w:styleId="CommentReference">
    <w:name w:val="annotation reference"/>
    <w:basedOn w:val="DefaultParagraphFont"/>
    <w:uiPriority w:val="99"/>
    <w:semiHidden/>
    <w:unhideWhenUsed/>
    <w:rsid w:val="00C0147B"/>
    <w:rPr>
      <w:sz w:val="16"/>
      <w:szCs w:val="16"/>
    </w:rPr>
  </w:style>
  <w:style w:type="paragraph" w:styleId="CommentText">
    <w:name w:val="annotation text"/>
    <w:basedOn w:val="Normal"/>
    <w:link w:val="CommentTextChar"/>
    <w:uiPriority w:val="99"/>
    <w:semiHidden/>
    <w:unhideWhenUsed/>
    <w:rsid w:val="00C0147B"/>
    <w:pPr>
      <w:spacing w:line="240" w:lineRule="auto"/>
    </w:pPr>
    <w:rPr>
      <w:sz w:val="20"/>
      <w:szCs w:val="20"/>
    </w:rPr>
  </w:style>
  <w:style w:type="character" w:customStyle="1" w:styleId="CommentTextChar">
    <w:name w:val="Comment Text Char"/>
    <w:basedOn w:val="DefaultParagraphFont"/>
    <w:link w:val="CommentText"/>
    <w:uiPriority w:val="99"/>
    <w:semiHidden/>
    <w:rsid w:val="00C0147B"/>
    <w:rPr>
      <w:sz w:val="20"/>
      <w:szCs w:val="20"/>
    </w:rPr>
  </w:style>
  <w:style w:type="paragraph" w:styleId="CommentSubject">
    <w:name w:val="annotation subject"/>
    <w:basedOn w:val="CommentText"/>
    <w:next w:val="CommentText"/>
    <w:link w:val="CommentSubjectChar"/>
    <w:uiPriority w:val="99"/>
    <w:semiHidden/>
    <w:unhideWhenUsed/>
    <w:rsid w:val="00C0147B"/>
    <w:rPr>
      <w:b/>
    </w:rPr>
  </w:style>
  <w:style w:type="character" w:customStyle="1" w:styleId="CommentSubjectChar">
    <w:name w:val="Comment Subject Char"/>
    <w:basedOn w:val="CommentTextChar"/>
    <w:link w:val="CommentSubject"/>
    <w:uiPriority w:val="99"/>
    <w:semiHidden/>
    <w:rsid w:val="00C0147B"/>
    <w:rPr>
      <w:b/>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334</TotalTime>
  <Pages>1</Pages>
  <Words>1268</Words>
  <Characters>6343</Characters>
  <Application>Microsoft Office Word</Application>
  <DocSecurity>0</DocSecurity>
  <Lines>151</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Mohamad Hamdan</dc:creator>
  <cp:keywords/>
  <dc:description/>
  <cp:lastModifiedBy>Mohamad Hamdan</cp:lastModifiedBy>
  <cp:revision>9</cp:revision>
  <dcterms:created xsi:type="dcterms:W3CDTF">2023-10-07T11:07:00Z</dcterms:created>
  <dcterms:modified xsi:type="dcterms:W3CDTF">2023-10-08T07:04:00Z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abc63cc0a96396f4d3e75fca0a7d92f74d8e1c1d09d05d795b7fbeea4fefbad2</vt:lpwstr>
  </property>
</Properties>
</file>