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8A53E" w14:textId="0C3578F9" w:rsidR="006B206E" w:rsidRDefault="00516F8F" w:rsidP="008C0000">
      <w:pPr>
        <w:bidi/>
        <w:rPr>
          <w:b/>
          <w:bCs/>
          <w:sz w:val="32"/>
          <w:szCs w:val="32"/>
          <w:rtl/>
        </w:rPr>
      </w:pPr>
      <w:r>
        <w:rPr>
          <w:b/>
          <w:bCs/>
          <w:noProof/>
          <w:sz w:val="32"/>
          <w:szCs w:val="32"/>
          <w:rtl/>
          <w:lang w:val="ar-SA"/>
        </w:rPr>
        <w:drawing>
          <wp:anchor distT="0" distB="0" distL="114300" distR="114300" simplePos="0" relativeHeight="251664384" behindDoc="1" locked="0" layoutInCell="1" allowOverlap="1" wp14:anchorId="6F537165" wp14:editId="3B07FA30">
            <wp:simplePos x="0" y="0"/>
            <wp:positionH relativeFrom="margin">
              <wp:align>right</wp:align>
            </wp:positionH>
            <wp:positionV relativeFrom="paragraph">
              <wp:posOffset>-1286894</wp:posOffset>
            </wp:positionV>
            <wp:extent cx="5709684" cy="5060950"/>
            <wp:effectExtent l="0" t="0" r="0" b="0"/>
            <wp:wrapNone/>
            <wp:docPr id="1508463899" name="Graphic 7" descr="A brush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463899" name="Graphic 1508463899" descr="A brushstroke"/>
                    <pic:cNvPicPr/>
                  </pic:nvPicPr>
                  <pic:blipFill>
                    <a:blip r:embed="rId7">
                      <a:extLst>
                        <a:ext uri="{96DAC541-7B7A-43D3-8B79-37D633B846F1}">
                          <asvg:svgBlip xmlns:asvg="http://schemas.microsoft.com/office/drawing/2016/SVG/main" r:embed="rId8"/>
                        </a:ext>
                      </a:extLst>
                    </a:blip>
                    <a:stretch>
                      <a:fillRect/>
                    </a:stretch>
                  </pic:blipFill>
                  <pic:spPr>
                    <a:xfrm>
                      <a:off x="0" y="0"/>
                      <a:ext cx="5709684" cy="5060950"/>
                    </a:xfrm>
                    <a:prstGeom prst="rect">
                      <a:avLst/>
                    </a:prstGeom>
                  </pic:spPr>
                </pic:pic>
              </a:graphicData>
            </a:graphic>
            <wp14:sizeRelH relativeFrom="margin">
              <wp14:pctWidth>0</wp14:pctWidth>
            </wp14:sizeRelH>
            <wp14:sizeRelV relativeFrom="margin">
              <wp14:pctHeight>0</wp14:pctHeight>
            </wp14:sizeRelV>
          </wp:anchor>
        </w:drawing>
      </w:r>
      <w:r>
        <w:rPr>
          <w:b/>
          <w:bCs/>
          <w:noProof/>
          <w:sz w:val="32"/>
          <w:szCs w:val="32"/>
          <w:rtl/>
          <w:lang w:val="ar-SA"/>
        </w:rPr>
        <mc:AlternateContent>
          <mc:Choice Requires="wps">
            <w:drawing>
              <wp:anchor distT="0" distB="0" distL="114300" distR="114300" simplePos="0" relativeHeight="251663360" behindDoc="0" locked="0" layoutInCell="1" allowOverlap="1" wp14:anchorId="7F2779C4" wp14:editId="6D073636">
                <wp:simplePos x="0" y="0"/>
                <wp:positionH relativeFrom="margin">
                  <wp:posOffset>4739640</wp:posOffset>
                </wp:positionH>
                <wp:positionV relativeFrom="paragraph">
                  <wp:posOffset>-365760</wp:posOffset>
                </wp:positionV>
                <wp:extent cx="1935480" cy="502920"/>
                <wp:effectExtent l="0" t="0" r="0" b="0"/>
                <wp:wrapNone/>
                <wp:docPr id="939297941" name="Rectangle 6"/>
                <wp:cNvGraphicFramePr/>
                <a:graphic xmlns:a="http://schemas.openxmlformats.org/drawingml/2006/main">
                  <a:graphicData uri="http://schemas.microsoft.com/office/word/2010/wordprocessingShape">
                    <wps:wsp>
                      <wps:cNvSpPr/>
                      <wps:spPr>
                        <a:xfrm>
                          <a:off x="0" y="0"/>
                          <a:ext cx="1935480" cy="50292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BAC4AB5" w14:textId="23344C29" w:rsidR="00516F8F" w:rsidRPr="00516F8F" w:rsidRDefault="00516F8F" w:rsidP="00516F8F">
                            <w:pPr>
                              <w:jc w:val="center"/>
                              <w:rPr>
                                <w:rFonts w:ascii="Readex Pro Medium" w:hAnsi="Readex Pro Medium" w:cs="Readex Pro Medium"/>
                                <w:color w:val="FFFFFF" w:themeColor="background1"/>
                                <w:sz w:val="24"/>
                                <w:szCs w:val="24"/>
                              </w:rPr>
                            </w:pPr>
                            <w:r>
                              <w:rPr>
                                <w:rFonts w:ascii="Readex Pro Medium" w:hAnsi="Readex Pro Medium" w:cs="Readex Pro Medium" w:hint="cs"/>
                                <w:color w:val="FFFFFF" w:themeColor="background1"/>
                                <w:sz w:val="24"/>
                                <w:szCs w:val="24"/>
                                <w:rtl/>
                              </w:rPr>
                              <w:t>رواية إعلامية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2779C4" id="Rectangle 6" o:spid="_x0000_s1026" style="position:absolute;left:0;text-align:left;margin-left:373.2pt;margin-top:-28.8pt;width:152.4pt;height:39.6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23pcgIAAEEFAAAOAAAAZHJzL2Uyb0RvYy54bWysVE1v2zAMvQ/YfxB0X21nydYGdYqgRYcB&#10;RVusHXpWZKk2IIsapcTOfv0o2XG6dthh2MWm+PFIPpE6v+hbw3YKfQO25MVJzpmyEqrGPpf8++P1&#10;h1POfBC2EgasKvleeX6xev/uvHNLNYMaTKWQEYj1y86VvA7BLbPMy1q1wp+AU5aMGrAVgY74nFUo&#10;OkJvTTbL809ZB1g5BKm8J+3VYOSrhK+1kuFOa68CMyWn2kL6Yvpu4jdbnYvlMwpXN3IsQ/xDFa1o&#10;LCWdoK5EEGyLzRuotpEIHnQ4kdBmoHUjVeqBuinyV9081MKp1AuR491Ek/9/sPJ29+DukWjonF96&#10;EmMXvcY2/qk+1iey9hNZqg9MkrI4+7iYnxKnkmyLfHY2S2xmx2iHPnxR0LIolBzpMhJHYnfjA2Uk&#10;14NLTGbhujEmXYixvynIMWqyY4lJCnujop+x35RmTUVFzVKCND3q0iDbCbp3IaWyoRhMtajUoC4W&#10;eX4oeYpIVSXAiKypoAl7BIiT+RZ7aGf0j6EqDd8UnP+tsCF4ikiZwYYpuG0s4J8ADHU1Zh78DyQN&#10;1ESWQr/pySWKG6j298gQhi3wTl43dDM3wod7gTT2dJm0yuGOPtpAV3IYJc5qwJ9/0kd/mkayctbR&#10;GpXc/9gKVJyZr5bm9KyYz+PepcN88ZmGhOFLy+alxW7bS6AbK+jRcDKJ0T+Yg6gR2ifa+HXMSiZh&#10;JeUuuQx4OFyGYb3pzZBqvU5utGtOhBv74GQEjwTHyXvsnwS6cTwDDfYtHFZOLF9N6eAbIy2stwF0&#10;k0b4yOtIPe1pmqHxTYkPwctz8jq+fKtfAAAA//8DAFBLAwQUAAYACAAAACEAYe6QVuAAAAALAQAA&#10;DwAAAGRycy9kb3ducmV2LnhtbEyPy07DMBBF90j8gzVI7FonUZtWIU4FSAihLhAF9o49TSLicWQ7&#10;j/497gqWo3t075nysJieTeh8Z0lAuk6AISmrO2oEfH2+rPbAfJCkZW8JBVzQw6G6vSlloe1MHzid&#10;QsNiCflCCmhDGArOvWrRSL+2A1LMztYZGeLpGq6dnGO56XmWJDk3sqO40MoBn1tUP6fRCPi256fZ&#10;qJrepst7N74enVL7oxD3d8vjA7CAS/iD4aof1aGKTrUdSXvWC9ht8k1EBay2uxzYlUi2aQasFpCl&#10;OfCq5P9/qH4BAAD//wMAUEsBAi0AFAAGAAgAAAAhALaDOJL+AAAA4QEAABMAAAAAAAAAAAAAAAAA&#10;AAAAAFtDb250ZW50X1R5cGVzXS54bWxQSwECLQAUAAYACAAAACEAOP0h/9YAAACUAQAACwAAAAAA&#10;AAAAAAAAAAAvAQAAX3JlbHMvLnJlbHNQSwECLQAUAAYACAAAACEApRtt6XICAABBBQAADgAAAAAA&#10;AAAAAAAAAAAuAgAAZHJzL2Uyb0RvYy54bWxQSwECLQAUAAYACAAAACEAYe6QVuAAAAALAQAADwAA&#10;AAAAAAAAAAAAAADMBAAAZHJzL2Rvd25yZXYueG1sUEsFBgAAAAAEAAQA8wAAANkFAAAAAA==&#10;" filled="f" stroked="f" strokeweight="1pt">
                <v:textbox>
                  <w:txbxContent>
                    <w:p w14:paraId="3BAC4AB5" w14:textId="23344C29" w:rsidR="00516F8F" w:rsidRPr="00516F8F" w:rsidRDefault="00516F8F" w:rsidP="00516F8F">
                      <w:pPr>
                        <w:jc w:val="center"/>
                        <w:rPr>
                          <w:rFonts w:ascii="Readex Pro Medium" w:hAnsi="Readex Pro Medium" w:cs="Readex Pro Medium"/>
                          <w:color w:val="FFFFFF" w:themeColor="background1"/>
                          <w:sz w:val="24"/>
                          <w:szCs w:val="24"/>
                        </w:rPr>
                      </w:pPr>
                      <w:r>
                        <w:rPr>
                          <w:rFonts w:ascii="Readex Pro Medium" w:hAnsi="Readex Pro Medium" w:cs="Readex Pro Medium" w:hint="cs"/>
                          <w:color w:val="FFFFFF" w:themeColor="background1"/>
                          <w:sz w:val="24"/>
                          <w:szCs w:val="24"/>
                          <w:rtl/>
                        </w:rPr>
                        <w:t>رواية إعلامية</w:t>
                      </w:r>
                    </w:p>
                  </w:txbxContent>
                </v:textbox>
                <w10:wrap anchorx="margin"/>
              </v:rect>
            </w:pict>
          </mc:Fallback>
        </mc:AlternateContent>
      </w:r>
      <w:r>
        <w:rPr>
          <w:b/>
          <w:bCs/>
          <w:noProof/>
          <w:sz w:val="32"/>
          <w:szCs w:val="32"/>
          <w:rtl/>
          <w:lang w:val="ar-SA"/>
        </w:rPr>
        <w:drawing>
          <wp:anchor distT="0" distB="0" distL="114300" distR="114300" simplePos="0" relativeHeight="251660288" behindDoc="1" locked="0" layoutInCell="1" allowOverlap="1" wp14:anchorId="0E888BDD" wp14:editId="5DA6B01A">
            <wp:simplePos x="0" y="0"/>
            <wp:positionH relativeFrom="margin">
              <wp:posOffset>-1676400</wp:posOffset>
            </wp:positionH>
            <wp:positionV relativeFrom="paragraph">
              <wp:posOffset>-1325880</wp:posOffset>
            </wp:positionV>
            <wp:extent cx="10840996" cy="11155680"/>
            <wp:effectExtent l="0" t="0" r="0" b="7620"/>
            <wp:wrapNone/>
            <wp:docPr id="156293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9380" name="Picture 15629380"/>
                    <pic:cNvPicPr/>
                  </pic:nvPicPr>
                  <pic:blipFill rotWithShape="1">
                    <a:blip r:embed="rId9">
                      <a:extLst>
                        <a:ext uri="{28A0092B-C50C-407E-A947-70E740481C1C}">
                          <a14:useLocalDpi xmlns:a14="http://schemas.microsoft.com/office/drawing/2010/main" val="0"/>
                        </a:ext>
                      </a:extLst>
                    </a:blip>
                    <a:srcRect t="8027" b="24444"/>
                    <a:stretch>
                      <a:fillRect/>
                    </a:stretch>
                  </pic:blipFill>
                  <pic:spPr bwMode="auto">
                    <a:xfrm>
                      <a:off x="0" y="0"/>
                      <a:ext cx="10843471" cy="1115822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A030BE5" w14:textId="7E38B158" w:rsidR="006B206E" w:rsidRDefault="00516F8F" w:rsidP="006B206E">
      <w:pPr>
        <w:bidi/>
        <w:rPr>
          <w:b/>
          <w:bCs/>
          <w:sz w:val="32"/>
          <w:szCs w:val="32"/>
          <w:rtl/>
        </w:rPr>
      </w:pPr>
      <w:r>
        <w:rPr>
          <w:b/>
          <w:bCs/>
          <w:noProof/>
          <w:sz w:val="32"/>
          <w:szCs w:val="32"/>
          <w:rtl/>
          <w:lang w:val="ar-SA"/>
        </w:rPr>
        <mc:AlternateContent>
          <mc:Choice Requires="wps">
            <w:drawing>
              <wp:anchor distT="0" distB="0" distL="114300" distR="114300" simplePos="0" relativeHeight="251659264" behindDoc="0" locked="0" layoutInCell="1" allowOverlap="1" wp14:anchorId="04EFB5D4" wp14:editId="0292D67F">
                <wp:simplePos x="0" y="0"/>
                <wp:positionH relativeFrom="page">
                  <wp:align>right</wp:align>
                </wp:positionH>
                <wp:positionV relativeFrom="paragraph">
                  <wp:posOffset>173680</wp:posOffset>
                </wp:positionV>
                <wp:extent cx="7559040" cy="1386840"/>
                <wp:effectExtent l="0" t="0" r="0" b="3810"/>
                <wp:wrapNone/>
                <wp:docPr id="357912400" name="Rectangle 2"/>
                <wp:cNvGraphicFramePr/>
                <a:graphic xmlns:a="http://schemas.openxmlformats.org/drawingml/2006/main">
                  <a:graphicData uri="http://schemas.microsoft.com/office/word/2010/wordprocessingShape">
                    <wps:wsp>
                      <wps:cNvSpPr/>
                      <wps:spPr>
                        <a:xfrm>
                          <a:off x="0" y="0"/>
                          <a:ext cx="7559040" cy="138684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5B79B2C" w14:textId="0C95A128" w:rsidR="00516F8F" w:rsidRPr="00516F8F" w:rsidRDefault="00516F8F" w:rsidP="00516F8F">
                            <w:pPr>
                              <w:jc w:val="center"/>
                              <w:rPr>
                                <w:rFonts w:ascii="SF-Mada" w:hAnsi="SF-Mada" w:cs="SF-Mada"/>
                                <w:color w:val="FFFFFF" w:themeColor="background1"/>
                                <w:sz w:val="100"/>
                                <w:szCs w:val="100"/>
                              </w:rPr>
                            </w:pPr>
                            <w:r w:rsidRPr="00516F8F">
                              <w:rPr>
                                <w:rFonts w:ascii="SF-Mada" w:hAnsi="SF-Mada" w:cs="SF-Mada"/>
                                <w:color w:val="FFFFFF" w:themeColor="background1"/>
                                <w:sz w:val="100"/>
                                <w:szCs w:val="100"/>
                                <w:rtl/>
                              </w:rPr>
                              <w:t>ليلة الدبابات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EFB5D4" id="Rectangle 2" o:spid="_x0000_s1027" style="position:absolute;left:0;text-align:left;margin-left:544pt;margin-top:13.7pt;width:595.2pt;height:109.2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VYedAIAAEkFAAAOAAAAZHJzL2Uyb0RvYy54bWysVEtP3DAQvlfqf7B8L0m2LIUVWbQCUVVC&#10;gAoVZ69jk0iOxx17N9n++o6dbJYC6qHqJbHn8c3rG59f9K1hW4W+AVvy4ijnTFkJVWOfS/7j8frT&#10;KWc+CFsJA1aVfKc8v1h+/HDeuYWaQQ2mUsgIxPpF50peh+AWWeZlrVrhj8ApS0oN2IpAV3zOKhQd&#10;obcmm+X5SdYBVg5BKu9JejUo+TLha61kuNPaq8BMySm3kL6Yvuv4zZbnYvGMwtWNHNMQ/5BFKxpL&#10;QSeoKxEE22DzBqptJIIHHY4ktBlo3UiVaqBqivxVNQ+1cCrVQs3xbmqT/3+w8nb74O6R2tA5v/B0&#10;jFX0Gtv4p/xYn5q1m5ql+sAkCb/M52f5MfVUkq74fHpyShfCyQ7uDn34qqBl8VBypGmkJontjQ+D&#10;6d4kRrNw3RiTJmLsHwLCjJLskGM6hZ1R0c7Y70qzpqKsZilAoo+6NMi2ggYvpFQ2FIOqFpUaxMU8&#10;z/cpTx6pgAQYkTUlNGGPAJGab7GHckb76KoS+ybn/G+JDc6TR4oMNkzObWMB3wMwVNUYebDfN2lo&#10;TexS6Nc99YZmFC2jZA3V7h4ZwrAN3snrhgZ0I3y4F0j0p6HSSoc7+mgDXclhPHFWA/56Tx7tiZWk&#10;5ayjdSq5/7kRqDgz3yzx9aw4jlwJ6XI8/zKjC77UrF9q7Ka9BBpcQY+Hk+kY7YPZHzVC+0Sbv4pR&#10;SSWspNgllwH3l8swrDm9HVKtVsmMds6JcGMfnIzgsc+RgI/9k0A3sjQQwW9hv3pi8Yqsg230tLDa&#10;BNBNYvKhr+MEaF8Tlca3JT4IL+/J6vACLn8DAAD//wMAUEsDBBQABgAIAAAAIQAeTy2V3QAAAAgB&#10;AAAPAAAAZHJzL2Rvd25yZXYueG1sTI/NTsMwEITvSLyDtUjcqNOqQBriVICEEOqhotC7Y2+TiHgd&#10;xc5P357tCW67O6PZb/Lt7FoxYh8aTwqWiwQEkvG2oUrB99fbXQoiRE1Wt55QwRkDbIvrq1xn1k/0&#10;ieMhVoJDKGRaQR1jl0kZTI1Oh4XvkFg7+d7pyGtfSdvricNdK1dJ8iCdbog/1LrD1xrNz2FwCo7+&#10;9DI5U9LHeN43w/uuNybdKXV7Mz8/gYg4xz8zXPAZHQpmKv1ANohWAReJClaPaxAXdblJeCr5sr5P&#10;QRa5/F+g+AUAAP//AwBQSwECLQAUAAYACAAAACEAtoM4kv4AAADhAQAAEwAAAAAAAAAAAAAAAAAA&#10;AAAAW0NvbnRlbnRfVHlwZXNdLnhtbFBLAQItABQABgAIAAAAIQA4/SH/1gAAAJQBAAALAAAAAAAA&#10;AAAAAAAAAC8BAABfcmVscy8ucmVsc1BLAQItABQABgAIAAAAIQAmLVYedAIAAEkFAAAOAAAAAAAA&#10;AAAAAAAAAC4CAABkcnMvZTJvRG9jLnhtbFBLAQItABQABgAIAAAAIQAeTy2V3QAAAAgBAAAPAAAA&#10;AAAAAAAAAAAAAM4EAABkcnMvZG93bnJldi54bWxQSwUGAAAAAAQABADzAAAA2AUAAAAA&#10;" filled="f" stroked="f" strokeweight="1pt">
                <v:textbox>
                  <w:txbxContent>
                    <w:p w14:paraId="15B79B2C" w14:textId="0C95A128" w:rsidR="00516F8F" w:rsidRPr="00516F8F" w:rsidRDefault="00516F8F" w:rsidP="00516F8F">
                      <w:pPr>
                        <w:jc w:val="center"/>
                        <w:rPr>
                          <w:rFonts w:ascii="SF-Mada" w:hAnsi="SF-Mada" w:cs="SF-Mada"/>
                          <w:color w:val="FFFFFF" w:themeColor="background1"/>
                          <w:sz w:val="100"/>
                          <w:szCs w:val="100"/>
                        </w:rPr>
                      </w:pPr>
                      <w:r w:rsidRPr="00516F8F">
                        <w:rPr>
                          <w:rFonts w:ascii="SF-Mada" w:hAnsi="SF-Mada" w:cs="SF-Mada"/>
                          <w:color w:val="FFFFFF" w:themeColor="background1"/>
                          <w:sz w:val="100"/>
                          <w:szCs w:val="100"/>
                          <w:rtl/>
                        </w:rPr>
                        <w:t>ليلة الدبابات</w:t>
                      </w:r>
                    </w:p>
                  </w:txbxContent>
                </v:textbox>
                <w10:wrap anchorx="page"/>
              </v:rect>
            </w:pict>
          </mc:Fallback>
        </mc:AlternateContent>
      </w:r>
    </w:p>
    <w:p w14:paraId="085ECE7E" w14:textId="4F4145F3" w:rsidR="006B206E" w:rsidRDefault="006B206E" w:rsidP="006B206E">
      <w:pPr>
        <w:bidi/>
        <w:rPr>
          <w:b/>
          <w:bCs/>
          <w:sz w:val="32"/>
          <w:szCs w:val="32"/>
          <w:rtl/>
        </w:rPr>
      </w:pPr>
    </w:p>
    <w:p w14:paraId="688F43C8" w14:textId="21D642AC" w:rsidR="006B206E" w:rsidRDefault="006B206E" w:rsidP="006B206E">
      <w:pPr>
        <w:bidi/>
        <w:rPr>
          <w:b/>
          <w:bCs/>
          <w:sz w:val="32"/>
          <w:szCs w:val="32"/>
          <w:rtl/>
        </w:rPr>
      </w:pPr>
    </w:p>
    <w:p w14:paraId="31F75A57" w14:textId="5A9B9710" w:rsidR="006B206E" w:rsidRDefault="006B206E" w:rsidP="006B206E">
      <w:pPr>
        <w:bidi/>
        <w:rPr>
          <w:b/>
          <w:bCs/>
          <w:sz w:val="32"/>
          <w:szCs w:val="32"/>
          <w:rtl/>
        </w:rPr>
      </w:pPr>
    </w:p>
    <w:p w14:paraId="481E9C43" w14:textId="18CB26D9" w:rsidR="006B206E" w:rsidRDefault="006B206E" w:rsidP="006B206E">
      <w:pPr>
        <w:bidi/>
        <w:rPr>
          <w:b/>
          <w:bCs/>
          <w:sz w:val="32"/>
          <w:szCs w:val="32"/>
          <w:rtl/>
        </w:rPr>
      </w:pPr>
    </w:p>
    <w:p w14:paraId="740116EF" w14:textId="26BBBA9B" w:rsidR="006B206E" w:rsidRDefault="006B206E" w:rsidP="006B206E">
      <w:pPr>
        <w:bidi/>
        <w:rPr>
          <w:b/>
          <w:bCs/>
          <w:sz w:val="32"/>
          <w:szCs w:val="32"/>
          <w:rtl/>
        </w:rPr>
      </w:pPr>
    </w:p>
    <w:p w14:paraId="0566E2A0" w14:textId="13D89CFE" w:rsidR="006B206E" w:rsidRDefault="006B206E" w:rsidP="006B206E">
      <w:pPr>
        <w:bidi/>
        <w:rPr>
          <w:b/>
          <w:bCs/>
          <w:sz w:val="32"/>
          <w:szCs w:val="32"/>
          <w:rtl/>
        </w:rPr>
      </w:pPr>
    </w:p>
    <w:p w14:paraId="37452D75" w14:textId="77777777" w:rsidR="006B206E" w:rsidRDefault="006B206E" w:rsidP="006B206E">
      <w:pPr>
        <w:bidi/>
        <w:rPr>
          <w:b/>
          <w:bCs/>
          <w:sz w:val="32"/>
          <w:szCs w:val="32"/>
          <w:rtl/>
        </w:rPr>
      </w:pPr>
    </w:p>
    <w:p w14:paraId="01E59465" w14:textId="1FB74E44" w:rsidR="006B206E" w:rsidRDefault="006B206E" w:rsidP="006B206E">
      <w:pPr>
        <w:bidi/>
        <w:rPr>
          <w:b/>
          <w:bCs/>
          <w:sz w:val="32"/>
          <w:szCs w:val="32"/>
          <w:rtl/>
        </w:rPr>
      </w:pPr>
    </w:p>
    <w:p w14:paraId="7E146E4F" w14:textId="02A68673" w:rsidR="006B206E" w:rsidRDefault="006B206E" w:rsidP="006B206E">
      <w:pPr>
        <w:bidi/>
        <w:rPr>
          <w:b/>
          <w:bCs/>
          <w:sz w:val="32"/>
          <w:szCs w:val="32"/>
          <w:rtl/>
        </w:rPr>
      </w:pPr>
    </w:p>
    <w:p w14:paraId="470039D6" w14:textId="10E53D91" w:rsidR="006B206E" w:rsidRDefault="006B206E" w:rsidP="006B206E">
      <w:pPr>
        <w:bidi/>
        <w:rPr>
          <w:b/>
          <w:bCs/>
          <w:sz w:val="32"/>
          <w:szCs w:val="32"/>
          <w:rtl/>
        </w:rPr>
      </w:pPr>
    </w:p>
    <w:p w14:paraId="15F441AA" w14:textId="362AE609" w:rsidR="006B206E" w:rsidRDefault="006B206E" w:rsidP="006B206E">
      <w:pPr>
        <w:bidi/>
        <w:rPr>
          <w:b/>
          <w:bCs/>
          <w:sz w:val="32"/>
          <w:szCs w:val="32"/>
          <w:rtl/>
        </w:rPr>
      </w:pPr>
    </w:p>
    <w:p w14:paraId="35968CBE" w14:textId="761B977A" w:rsidR="006B206E" w:rsidRDefault="006B206E" w:rsidP="006B206E">
      <w:pPr>
        <w:bidi/>
        <w:rPr>
          <w:b/>
          <w:bCs/>
          <w:sz w:val="32"/>
          <w:szCs w:val="32"/>
          <w:rtl/>
        </w:rPr>
      </w:pPr>
    </w:p>
    <w:p w14:paraId="44F0085C" w14:textId="77777777" w:rsidR="006B206E" w:rsidRDefault="006B206E" w:rsidP="006B206E">
      <w:pPr>
        <w:bidi/>
        <w:rPr>
          <w:b/>
          <w:bCs/>
          <w:sz w:val="32"/>
          <w:szCs w:val="32"/>
          <w:rtl/>
        </w:rPr>
      </w:pPr>
    </w:p>
    <w:p w14:paraId="33D077FB" w14:textId="77777777" w:rsidR="006B206E" w:rsidRDefault="006B206E" w:rsidP="006B206E">
      <w:pPr>
        <w:bidi/>
        <w:rPr>
          <w:b/>
          <w:bCs/>
          <w:sz w:val="32"/>
          <w:szCs w:val="32"/>
          <w:rtl/>
        </w:rPr>
      </w:pPr>
    </w:p>
    <w:p w14:paraId="59E01E7D" w14:textId="4C033B75" w:rsidR="006B206E" w:rsidRDefault="006B206E" w:rsidP="006B206E">
      <w:pPr>
        <w:bidi/>
        <w:rPr>
          <w:b/>
          <w:bCs/>
          <w:sz w:val="32"/>
          <w:szCs w:val="32"/>
          <w:rtl/>
        </w:rPr>
      </w:pPr>
    </w:p>
    <w:p w14:paraId="0FEA8AFE" w14:textId="77777777" w:rsidR="006B206E" w:rsidRDefault="006B206E" w:rsidP="006B206E">
      <w:pPr>
        <w:bidi/>
        <w:rPr>
          <w:b/>
          <w:bCs/>
          <w:sz w:val="32"/>
          <w:szCs w:val="32"/>
          <w:rtl/>
        </w:rPr>
      </w:pPr>
    </w:p>
    <w:p w14:paraId="23FEF821" w14:textId="3C503E97" w:rsidR="006B206E" w:rsidRDefault="006B206E" w:rsidP="006B206E">
      <w:pPr>
        <w:bidi/>
        <w:rPr>
          <w:b/>
          <w:bCs/>
          <w:sz w:val="32"/>
          <w:szCs w:val="32"/>
          <w:rtl/>
        </w:rPr>
      </w:pPr>
    </w:p>
    <w:p w14:paraId="19E931E7" w14:textId="1397158C" w:rsidR="006B206E" w:rsidRDefault="006B206E" w:rsidP="006B206E">
      <w:pPr>
        <w:bidi/>
        <w:rPr>
          <w:b/>
          <w:bCs/>
          <w:sz w:val="32"/>
          <w:szCs w:val="32"/>
          <w:rtl/>
        </w:rPr>
      </w:pPr>
    </w:p>
    <w:p w14:paraId="11F895F8" w14:textId="7A048230" w:rsidR="006B206E" w:rsidRDefault="006B206E" w:rsidP="006B206E">
      <w:pPr>
        <w:bidi/>
        <w:rPr>
          <w:b/>
          <w:bCs/>
          <w:sz w:val="32"/>
          <w:szCs w:val="32"/>
          <w:rtl/>
        </w:rPr>
      </w:pPr>
    </w:p>
    <w:p w14:paraId="322A6278" w14:textId="69001415" w:rsidR="006B206E" w:rsidRDefault="006B206E" w:rsidP="006B206E">
      <w:pPr>
        <w:bidi/>
        <w:rPr>
          <w:b/>
          <w:bCs/>
          <w:sz w:val="32"/>
          <w:szCs w:val="32"/>
          <w:rtl/>
        </w:rPr>
      </w:pPr>
    </w:p>
    <w:p w14:paraId="51C12754" w14:textId="46871782" w:rsidR="006B206E" w:rsidRDefault="006B206E" w:rsidP="006B206E">
      <w:pPr>
        <w:bidi/>
        <w:rPr>
          <w:b/>
          <w:bCs/>
          <w:sz w:val="32"/>
          <w:szCs w:val="32"/>
          <w:rtl/>
        </w:rPr>
      </w:pPr>
    </w:p>
    <w:p w14:paraId="36DFA5D2" w14:textId="26C7B2A6" w:rsidR="006B206E" w:rsidRDefault="00D4355D" w:rsidP="006B206E">
      <w:pPr>
        <w:bidi/>
        <w:rPr>
          <w:b/>
          <w:bCs/>
          <w:sz w:val="32"/>
          <w:szCs w:val="32"/>
          <w:rtl/>
        </w:rPr>
      </w:pPr>
      <w:r>
        <w:rPr>
          <w:b/>
          <w:bCs/>
          <w:noProof/>
          <w:sz w:val="32"/>
          <w:szCs w:val="32"/>
          <w:rtl/>
          <w:lang w:val="ar-LB"/>
        </w:rPr>
        <w:drawing>
          <wp:anchor distT="0" distB="0" distL="114300" distR="114300" simplePos="0" relativeHeight="251665408" behindDoc="1" locked="0" layoutInCell="1" allowOverlap="1" wp14:anchorId="4160447F" wp14:editId="7E9731FC">
            <wp:simplePos x="0" y="0"/>
            <wp:positionH relativeFrom="margin">
              <wp:align>center</wp:align>
            </wp:positionH>
            <wp:positionV relativeFrom="paragraph">
              <wp:posOffset>7620</wp:posOffset>
            </wp:positionV>
            <wp:extent cx="915670" cy="918845"/>
            <wp:effectExtent l="0" t="0" r="0" b="0"/>
            <wp:wrapNone/>
            <wp:docPr id="12532076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207648" name="Picture 125320764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5670" cy="918845"/>
                    </a:xfrm>
                    <a:prstGeom prst="ellipse">
                      <a:avLst/>
                    </a:prstGeom>
                  </pic:spPr>
                </pic:pic>
              </a:graphicData>
            </a:graphic>
            <wp14:sizeRelH relativeFrom="margin">
              <wp14:pctWidth>0</wp14:pctWidth>
            </wp14:sizeRelH>
            <wp14:sizeRelV relativeFrom="margin">
              <wp14:pctHeight>0</wp14:pctHeight>
            </wp14:sizeRelV>
          </wp:anchor>
        </w:drawing>
      </w:r>
    </w:p>
    <w:p w14:paraId="1C84CE14" w14:textId="77827465" w:rsidR="006B206E" w:rsidRDefault="00516F8F" w:rsidP="006B206E">
      <w:pPr>
        <w:bidi/>
        <w:rPr>
          <w:b/>
          <w:bCs/>
          <w:sz w:val="32"/>
          <w:szCs w:val="32"/>
          <w:rtl/>
        </w:rPr>
      </w:pPr>
      <w:r>
        <w:rPr>
          <w:b/>
          <w:bCs/>
          <w:noProof/>
          <w:sz w:val="32"/>
          <w:szCs w:val="32"/>
          <w:rtl/>
          <w:lang w:val="ar-SA"/>
        </w:rPr>
        <mc:AlternateContent>
          <mc:Choice Requires="wps">
            <w:drawing>
              <wp:anchor distT="0" distB="0" distL="114300" distR="114300" simplePos="0" relativeHeight="251661312" behindDoc="0" locked="0" layoutInCell="1" allowOverlap="1" wp14:anchorId="0DB19DF5" wp14:editId="0F4A5777">
                <wp:simplePos x="0" y="0"/>
                <wp:positionH relativeFrom="margin">
                  <wp:align>center</wp:align>
                </wp:positionH>
                <wp:positionV relativeFrom="paragraph">
                  <wp:posOffset>715010</wp:posOffset>
                </wp:positionV>
                <wp:extent cx="1935480" cy="502920"/>
                <wp:effectExtent l="0" t="0" r="0" b="0"/>
                <wp:wrapNone/>
                <wp:docPr id="1760563970" name="Rectangle 6"/>
                <wp:cNvGraphicFramePr/>
                <a:graphic xmlns:a="http://schemas.openxmlformats.org/drawingml/2006/main">
                  <a:graphicData uri="http://schemas.microsoft.com/office/word/2010/wordprocessingShape">
                    <wps:wsp>
                      <wps:cNvSpPr/>
                      <wps:spPr>
                        <a:xfrm>
                          <a:off x="0" y="0"/>
                          <a:ext cx="1935480" cy="50292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98B1699" w14:textId="7E6DCBFF" w:rsidR="00516F8F" w:rsidRPr="00516F8F" w:rsidRDefault="00516F8F" w:rsidP="00516F8F">
                            <w:pPr>
                              <w:jc w:val="center"/>
                              <w:rPr>
                                <w:rFonts w:ascii="Readex Pro Medium" w:hAnsi="Readex Pro Medium" w:cs="Readex Pro Medium"/>
                                <w:color w:val="FFFFFF" w:themeColor="background1"/>
                                <w:sz w:val="24"/>
                                <w:szCs w:val="24"/>
                              </w:rPr>
                            </w:pPr>
                            <w:r w:rsidRPr="00516F8F">
                              <w:rPr>
                                <w:rFonts w:ascii="Readex Pro Medium" w:hAnsi="Readex Pro Medium" w:cs="Readex Pro Medium"/>
                                <w:color w:val="FFFFFF" w:themeColor="background1"/>
                                <w:sz w:val="24"/>
                                <w:szCs w:val="24"/>
                                <w:rtl/>
                              </w:rPr>
                              <w:t>26-3-2026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B19DF5" id="_x0000_s1028" style="position:absolute;left:0;text-align:left;margin-left:0;margin-top:56.3pt;width:152.4pt;height:39.6pt;z-index:25166131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H9zdgIAAEgFAAAOAAAAZHJzL2Uyb0RvYy54bWysVE1v2zAMvQ/YfxB0X21nydYGdYqgRYcB&#10;RVusHXpWZKk2IIsapcTOfv0o2XG6dthh2MWW+PFIPpI6v+hbw3YKfQO25MVJzpmyEqrGPpf8++P1&#10;h1POfBC2EgasKvleeX6xev/uvHNLNYMaTKWQEYj1y86VvA7BLbPMy1q1wp+AU5aUGrAVga74nFUo&#10;OkJvTTbL809ZB1g5BKm8J+nVoOSrhK+1kuFOa68CMyWn3EL6Yvpu4jdbnYvlMwpXN3JMQ/xDFq1o&#10;LAWdoK5EEGyLzRuotpEIHnQ4kdBmoHUjVaqBqinyV9U81MKpVAuR491Ek/9/sPJ29+DukWjonF96&#10;OsYqeo1t/FN+rE9k7SeyVB+YJGFx9nExPyVOJekW+exsltjMjt4OffiioGXxUHKkZiSOxO7GB4pI&#10;pgeTGMzCdWNMaoixvwnIMEqyY4rpFPZGRTtjvynNmoqSmqUAaXrUpUG2E9R3IaWyoRhUtajUIC4W&#10;eX5IefJIWSXAiKwpoQl7BIiT+RZ7KGe0j64qDd/knP8tscF58kiRwYbJuW0s4J8ADFU1Rh7sDyQN&#10;1ESWQr/piZtIDVlGyQaq/T0yhGEZvJPXDTXoRvhwL5Cmn3pKGx3u6KMNdCWH8cRZDfjzT/JoT0NJ&#10;Ws462qaS+x9bgYoz89XSuJ4V83lcv3SZLz7TrDB8qdm81NhtewnUuILeDifTMdoHczhqhPaJFn8d&#10;o5JKWEmxSy4DHi6XYdhyejqkWq+TGa2cE+HGPjgZwSPPcQAf+yeBbpzSQPN9C4fNE8tXwzrYRk8L&#10;620A3aRJPvI6doDWNY3S+LTE9+DlPVkdH8DVLwAAAP//AwBQSwMEFAAGAAgAAAAhAMbN3KfcAAAA&#10;CAEAAA8AAABkcnMvZG93bnJldi54bWxMj81OwzAQhO9IvIO1SNyok4KqkMapAAkh1AOi0Ltjb5OI&#10;eB3Fzk/fnuVEjzszmp2v2C2uExMOofWkIF0lIJCMty3VCr6/Xu8yECFqsrrzhArOGGBXXl8VOrd+&#10;pk+cDrEWXEIh1wqaGPtcymAadDqsfI/E3skPTkc+h1raQc9c7jq5TpKNdLol/tDoHl8aND+H0Sk4&#10;+tPz7ExF79P5ox3f9oMx2V6p25vlaQsi4hL/w/A3n6dDyZsqP5INolPAIJHVdL0BwfZ98sAkFSuP&#10;aQayLOQlQPkLAAD//wMAUEsBAi0AFAAGAAgAAAAhALaDOJL+AAAA4QEAABMAAAAAAAAAAAAAAAAA&#10;AAAAAFtDb250ZW50X1R5cGVzXS54bWxQSwECLQAUAAYACAAAACEAOP0h/9YAAACUAQAACwAAAAAA&#10;AAAAAAAAAAAvAQAAX3JlbHMvLnJlbHNQSwECLQAUAAYACAAAACEApGB/c3YCAABIBQAADgAAAAAA&#10;AAAAAAAAAAAuAgAAZHJzL2Uyb0RvYy54bWxQSwECLQAUAAYACAAAACEAxs3cp9wAAAAIAQAADwAA&#10;AAAAAAAAAAAAAADQBAAAZHJzL2Rvd25yZXYueG1sUEsFBgAAAAAEAAQA8wAAANkFAAAAAA==&#10;" filled="f" stroked="f" strokeweight="1pt">
                <v:textbox>
                  <w:txbxContent>
                    <w:p w14:paraId="798B1699" w14:textId="7E6DCBFF" w:rsidR="00516F8F" w:rsidRPr="00516F8F" w:rsidRDefault="00516F8F" w:rsidP="00516F8F">
                      <w:pPr>
                        <w:jc w:val="center"/>
                        <w:rPr>
                          <w:rFonts w:ascii="Readex Pro Medium" w:hAnsi="Readex Pro Medium" w:cs="Readex Pro Medium"/>
                          <w:color w:val="FFFFFF" w:themeColor="background1"/>
                          <w:sz w:val="24"/>
                          <w:szCs w:val="24"/>
                        </w:rPr>
                      </w:pPr>
                      <w:r w:rsidRPr="00516F8F">
                        <w:rPr>
                          <w:rFonts w:ascii="Readex Pro Medium" w:hAnsi="Readex Pro Medium" w:cs="Readex Pro Medium"/>
                          <w:color w:val="FFFFFF" w:themeColor="background1"/>
                          <w:sz w:val="24"/>
                          <w:szCs w:val="24"/>
                          <w:rtl/>
                        </w:rPr>
                        <w:t>26-3-2026</w:t>
                      </w:r>
                    </w:p>
                  </w:txbxContent>
                </v:textbox>
                <w10:wrap anchorx="margin"/>
              </v:rect>
            </w:pict>
          </mc:Fallback>
        </mc:AlternateContent>
      </w:r>
    </w:p>
    <w:p w14:paraId="72A2B546" w14:textId="77777777" w:rsidR="00516F8F" w:rsidRPr="00516F8F" w:rsidRDefault="00516F8F" w:rsidP="00516F8F">
      <w:pPr>
        <w:jc w:val="center"/>
        <w:rPr>
          <w:rFonts w:ascii="SF-Mada" w:hAnsi="SF-Mada" w:cs="SF-Mada"/>
          <w:color w:val="000000" w:themeColor="text1"/>
          <w:sz w:val="56"/>
          <w:szCs w:val="56"/>
        </w:rPr>
      </w:pPr>
      <w:r w:rsidRPr="00516F8F">
        <w:rPr>
          <w:rFonts w:ascii="SF-Mada" w:hAnsi="SF-Mada" w:cs="SF-Mada"/>
          <w:color w:val="000000" w:themeColor="text1"/>
          <w:sz w:val="56"/>
          <w:szCs w:val="56"/>
          <w:rtl/>
        </w:rPr>
        <w:lastRenderedPageBreak/>
        <w:t>ليلة الدبابات</w:t>
      </w:r>
    </w:p>
    <w:p w14:paraId="7E5207CB" w14:textId="708D2A75" w:rsidR="00516F8F" w:rsidRPr="00516F8F" w:rsidRDefault="00516F8F" w:rsidP="006B206E">
      <w:pPr>
        <w:bidi/>
        <w:spacing w:line="276" w:lineRule="auto"/>
        <w:jc w:val="both"/>
        <w:rPr>
          <w:rFonts w:ascii="Adobe Arabic" w:hAnsi="Adobe Arabic" w:cs="Adobe Arabic"/>
          <w:b/>
          <w:bCs/>
          <w:color w:val="000000" w:themeColor="text1"/>
          <w:sz w:val="32"/>
          <w:szCs w:val="32"/>
          <w:rtl/>
        </w:rPr>
      </w:pPr>
    </w:p>
    <w:p w14:paraId="62D5F52A" w14:textId="77777777" w:rsidR="00516F8F" w:rsidRPr="00516F8F" w:rsidRDefault="00516F8F" w:rsidP="00516F8F">
      <w:pPr>
        <w:bidi/>
        <w:spacing w:line="276" w:lineRule="auto"/>
        <w:jc w:val="both"/>
        <w:rPr>
          <w:rFonts w:ascii="Adobe Arabic" w:hAnsi="Adobe Arabic" w:cs="Adobe Arabic"/>
          <w:b/>
          <w:bCs/>
          <w:color w:val="000000" w:themeColor="text1"/>
          <w:sz w:val="32"/>
          <w:szCs w:val="32"/>
          <w:rtl/>
        </w:rPr>
      </w:pPr>
    </w:p>
    <w:p w14:paraId="66AB9446" w14:textId="00ED9614" w:rsidR="00E12457" w:rsidRPr="006B206E" w:rsidRDefault="008C0000" w:rsidP="00516F8F">
      <w:pPr>
        <w:shd w:val="clear" w:color="auto" w:fill="F2F2F2" w:themeFill="background1" w:themeFillShade="F2"/>
        <w:bidi/>
        <w:spacing w:line="276" w:lineRule="auto"/>
        <w:jc w:val="both"/>
        <w:rPr>
          <w:rFonts w:ascii="Adobe Arabic" w:hAnsi="Adobe Arabic" w:cs="Adobe Arabic"/>
          <w:b/>
          <w:bCs/>
          <w:sz w:val="32"/>
          <w:szCs w:val="32"/>
        </w:rPr>
      </w:pPr>
      <w:r w:rsidRPr="006B206E">
        <w:rPr>
          <w:rFonts w:ascii="Adobe Arabic" w:hAnsi="Adobe Arabic" w:cs="Adobe Arabic"/>
          <w:b/>
          <w:bCs/>
          <w:sz w:val="32"/>
          <w:szCs w:val="32"/>
          <w:rtl/>
        </w:rPr>
        <w:t>قراءة في هندسة إبادة سرية كاملة من اللواء السابع المدرع في كمين (المحيسبات - القنطرة)</w:t>
      </w:r>
    </w:p>
    <w:p w14:paraId="5F642F0C" w14:textId="3D133EB7" w:rsidR="008C0000" w:rsidRPr="006B206E" w:rsidRDefault="008C0000" w:rsidP="00516F8F">
      <w:pPr>
        <w:bidi/>
        <w:spacing w:line="276" w:lineRule="auto"/>
        <w:rPr>
          <w:rFonts w:ascii="Adobe Arabic" w:hAnsi="Adobe Arabic" w:cs="Adobe Arabic"/>
          <w:color w:val="002060"/>
          <w:sz w:val="32"/>
          <w:szCs w:val="32"/>
          <w:rtl/>
        </w:rPr>
      </w:pPr>
      <w:r w:rsidRPr="006B206E">
        <w:rPr>
          <w:rFonts w:ascii="Adobe Arabic" w:hAnsi="Adobe Arabic" w:cs="Adobe Arabic"/>
          <w:b/>
          <w:bCs/>
          <w:color w:val="002060"/>
          <w:sz w:val="32"/>
          <w:szCs w:val="32"/>
          <w:rtl/>
        </w:rPr>
        <w:t>التاريخ</w:t>
      </w:r>
      <w:r w:rsidR="00761FF5">
        <w:rPr>
          <w:rFonts w:ascii="Adobe Arabic" w:hAnsi="Adobe Arabic" w:cs="Adobe Arabic" w:hint="cs"/>
          <w:b/>
          <w:bCs/>
          <w:color w:val="002060"/>
          <w:sz w:val="32"/>
          <w:szCs w:val="32"/>
          <w:rtl/>
        </w:rPr>
        <w:t>:</w:t>
      </w:r>
      <w:r w:rsidRPr="006B206E">
        <w:rPr>
          <w:rFonts w:ascii="Adobe Arabic" w:hAnsi="Adobe Arabic" w:cs="Adobe Arabic"/>
          <w:color w:val="002060"/>
          <w:sz w:val="32"/>
          <w:szCs w:val="32"/>
        </w:rPr>
        <w:t xml:space="preserve"> </w:t>
      </w:r>
      <w:r w:rsidR="00761FF5" w:rsidRPr="006B206E">
        <w:rPr>
          <w:rFonts w:ascii="Adobe Arabic" w:hAnsi="Adobe Arabic" w:cs="Adobe Arabic" w:hint="cs"/>
          <w:color w:val="002060"/>
          <w:sz w:val="32"/>
          <w:szCs w:val="32"/>
          <w:rtl/>
        </w:rPr>
        <w:t>ال</w:t>
      </w:r>
      <w:r w:rsidR="00761FF5">
        <w:rPr>
          <w:rFonts w:ascii="Adobe Arabic" w:hAnsi="Adobe Arabic" w:cs="Adobe Arabic" w:hint="cs"/>
          <w:color w:val="002060"/>
          <w:sz w:val="32"/>
          <w:szCs w:val="32"/>
          <w:rtl/>
        </w:rPr>
        <w:t>أ</w:t>
      </w:r>
      <w:r w:rsidR="00761FF5" w:rsidRPr="006B206E">
        <w:rPr>
          <w:rFonts w:ascii="Adobe Arabic" w:hAnsi="Adobe Arabic" w:cs="Adobe Arabic" w:hint="cs"/>
          <w:color w:val="002060"/>
          <w:sz w:val="32"/>
          <w:szCs w:val="32"/>
          <w:rtl/>
        </w:rPr>
        <w:t>ربعاء 25</w:t>
      </w:r>
      <w:r w:rsidRPr="006B206E">
        <w:rPr>
          <w:rFonts w:ascii="Adobe Arabic" w:hAnsi="Adobe Arabic" w:cs="Adobe Arabic"/>
          <w:color w:val="002060"/>
          <w:sz w:val="32"/>
          <w:szCs w:val="32"/>
          <w:rtl/>
        </w:rPr>
        <w:t>/03/2026</w:t>
      </w:r>
    </w:p>
    <w:p w14:paraId="216DD599" w14:textId="15144130" w:rsidR="008C0000" w:rsidRPr="006B206E" w:rsidRDefault="008C0000" w:rsidP="00516F8F">
      <w:pPr>
        <w:bidi/>
        <w:spacing w:line="276" w:lineRule="auto"/>
        <w:rPr>
          <w:rFonts w:ascii="Adobe Arabic" w:hAnsi="Adobe Arabic" w:cs="Adobe Arabic"/>
          <w:color w:val="002060"/>
          <w:sz w:val="32"/>
          <w:szCs w:val="32"/>
        </w:rPr>
      </w:pPr>
      <w:r w:rsidRPr="006B206E">
        <w:rPr>
          <w:rFonts w:ascii="Adobe Arabic" w:hAnsi="Adobe Arabic" w:cs="Adobe Arabic"/>
          <w:b/>
          <w:bCs/>
          <w:color w:val="002060"/>
          <w:sz w:val="32"/>
          <w:szCs w:val="32"/>
          <w:rtl/>
        </w:rPr>
        <w:t>القطاع</w:t>
      </w:r>
      <w:r w:rsidRPr="006B206E">
        <w:rPr>
          <w:rFonts w:ascii="Adobe Arabic" w:hAnsi="Adobe Arabic" w:cs="Adobe Arabic"/>
          <w:b/>
          <w:bCs/>
          <w:color w:val="002060"/>
          <w:sz w:val="32"/>
          <w:szCs w:val="32"/>
        </w:rPr>
        <w:t>:</w:t>
      </w:r>
      <w:r w:rsidRPr="006B206E">
        <w:rPr>
          <w:rFonts w:ascii="Adobe Arabic" w:hAnsi="Adobe Arabic" w:cs="Adobe Arabic"/>
          <w:color w:val="002060"/>
          <w:sz w:val="32"/>
          <w:szCs w:val="32"/>
        </w:rPr>
        <w:t xml:space="preserve"> </w:t>
      </w:r>
      <w:r w:rsidRPr="006B206E">
        <w:rPr>
          <w:rFonts w:ascii="Adobe Arabic" w:hAnsi="Adobe Arabic" w:cs="Adobe Arabic"/>
          <w:color w:val="002060"/>
          <w:sz w:val="32"/>
          <w:szCs w:val="32"/>
          <w:rtl/>
        </w:rPr>
        <w:t>الشرقي (محور الطيبة - القنطرة)</w:t>
      </w:r>
      <w:r w:rsidRPr="006B206E">
        <w:rPr>
          <w:rFonts w:ascii="Adobe Arabic" w:hAnsi="Adobe Arabic" w:cs="Adobe Arabic"/>
          <w:color w:val="002060"/>
          <w:sz w:val="32"/>
          <w:szCs w:val="32"/>
        </w:rPr>
        <w:br/>
      </w:r>
      <w:r w:rsidRPr="006B206E">
        <w:rPr>
          <w:rFonts w:ascii="Adobe Arabic" w:hAnsi="Adobe Arabic" w:cs="Adobe Arabic"/>
          <w:b/>
          <w:bCs/>
          <w:color w:val="002060"/>
          <w:sz w:val="32"/>
          <w:szCs w:val="32"/>
          <w:rtl/>
        </w:rPr>
        <w:t xml:space="preserve">الوحدة المعادية </w:t>
      </w:r>
      <w:r w:rsidR="00761FF5" w:rsidRPr="006B206E">
        <w:rPr>
          <w:rFonts w:ascii="Adobe Arabic" w:hAnsi="Adobe Arabic" w:cs="Adobe Arabic" w:hint="cs"/>
          <w:b/>
          <w:bCs/>
          <w:color w:val="002060"/>
          <w:sz w:val="32"/>
          <w:szCs w:val="32"/>
          <w:rtl/>
        </w:rPr>
        <w:t>المستهدفة</w:t>
      </w:r>
      <w:r w:rsidR="00761FF5">
        <w:rPr>
          <w:rFonts w:ascii="Adobe Arabic" w:hAnsi="Adobe Arabic" w:cs="Adobe Arabic" w:hint="cs"/>
          <w:b/>
          <w:bCs/>
          <w:color w:val="002060"/>
          <w:sz w:val="32"/>
          <w:szCs w:val="32"/>
          <w:rtl/>
        </w:rPr>
        <w:t xml:space="preserve">: </w:t>
      </w:r>
      <w:r w:rsidR="00761FF5" w:rsidRPr="006B206E">
        <w:rPr>
          <w:rFonts w:ascii="Adobe Arabic" w:hAnsi="Adobe Arabic" w:cs="Adobe Arabic" w:hint="cs"/>
          <w:color w:val="002060"/>
          <w:sz w:val="32"/>
          <w:szCs w:val="32"/>
          <w:rtl/>
        </w:rPr>
        <w:t>سرية</w:t>
      </w:r>
      <w:r w:rsidRPr="006B206E">
        <w:rPr>
          <w:rFonts w:ascii="Adobe Arabic" w:hAnsi="Adobe Arabic" w:cs="Adobe Arabic"/>
          <w:color w:val="002060"/>
          <w:sz w:val="32"/>
          <w:szCs w:val="32"/>
          <w:rtl/>
        </w:rPr>
        <w:t xml:space="preserve"> من اللواء السابع المدرع (الفرقة 36)</w:t>
      </w:r>
    </w:p>
    <w:p w14:paraId="0DA81A30" w14:textId="77777777" w:rsidR="00E12457" w:rsidRPr="006B206E" w:rsidRDefault="00E12457" w:rsidP="006B206E">
      <w:pPr>
        <w:bidi/>
        <w:spacing w:line="276" w:lineRule="auto"/>
        <w:jc w:val="both"/>
        <w:rPr>
          <w:rFonts w:ascii="Adobe Arabic" w:hAnsi="Adobe Arabic" w:cs="Adobe Arabic"/>
          <w:b/>
          <w:bCs/>
          <w:sz w:val="32"/>
          <w:szCs w:val="32"/>
          <w:rtl/>
        </w:rPr>
      </w:pPr>
    </w:p>
    <w:p w14:paraId="0501617B" w14:textId="176C419C" w:rsidR="008C0000" w:rsidRPr="006B206E" w:rsidRDefault="008C0000" w:rsidP="00DD0C28">
      <w:pPr>
        <w:shd w:val="clear" w:color="auto" w:fill="F2F2F2" w:themeFill="background1" w:themeFillShade="F2"/>
        <w:bidi/>
        <w:spacing w:line="276" w:lineRule="auto"/>
        <w:jc w:val="both"/>
        <w:rPr>
          <w:rFonts w:ascii="Adobe Arabic" w:hAnsi="Adobe Arabic" w:cs="Adobe Arabic"/>
          <w:b/>
          <w:bCs/>
          <w:sz w:val="32"/>
          <w:szCs w:val="32"/>
          <w:rtl/>
        </w:rPr>
      </w:pPr>
      <w:r w:rsidRPr="006B206E">
        <w:rPr>
          <w:rFonts w:ascii="Adobe Arabic" w:hAnsi="Adobe Arabic" w:cs="Adobe Arabic"/>
          <w:b/>
          <w:bCs/>
          <w:sz w:val="32"/>
          <w:szCs w:val="32"/>
          <w:rtl/>
        </w:rPr>
        <w:t xml:space="preserve">أولاً: </w:t>
      </w:r>
      <w:r w:rsidR="00E12457" w:rsidRPr="006B206E">
        <w:rPr>
          <w:rFonts w:ascii="Adobe Arabic" w:hAnsi="Adobe Arabic" w:cs="Adobe Arabic"/>
          <w:b/>
          <w:bCs/>
          <w:sz w:val="32"/>
          <w:szCs w:val="32"/>
          <w:rtl/>
        </w:rPr>
        <w:t>الأهمية العسكرية والأرقام (تدمير القوة المهاجمة بنسبة 100%)</w:t>
      </w:r>
      <w:r w:rsidR="00761FF5">
        <w:rPr>
          <w:rFonts w:ascii="Adobe Arabic" w:hAnsi="Adobe Arabic" w:cs="Adobe Arabic" w:hint="cs"/>
          <w:b/>
          <w:bCs/>
          <w:sz w:val="32"/>
          <w:szCs w:val="32"/>
          <w:rtl/>
        </w:rPr>
        <w:t>:</w:t>
      </w:r>
      <w:r w:rsidR="00E12457" w:rsidRPr="006B206E">
        <w:rPr>
          <w:rFonts w:ascii="Adobe Arabic" w:hAnsi="Adobe Arabic" w:cs="Adobe Arabic"/>
          <w:b/>
          <w:bCs/>
          <w:sz w:val="32"/>
          <w:szCs w:val="32"/>
          <w:rtl/>
        </w:rPr>
        <w:t xml:space="preserve"> </w:t>
      </w:r>
    </w:p>
    <w:p w14:paraId="21056E72" w14:textId="6432AFEF" w:rsidR="00B26732" w:rsidRPr="006B206E" w:rsidRDefault="00E12457" w:rsidP="006B206E">
      <w:pPr>
        <w:bidi/>
        <w:spacing w:line="276" w:lineRule="auto"/>
        <w:jc w:val="both"/>
        <w:rPr>
          <w:rFonts w:ascii="Adobe Arabic" w:hAnsi="Adobe Arabic" w:cs="Adobe Arabic"/>
          <w:sz w:val="32"/>
          <w:szCs w:val="32"/>
        </w:rPr>
      </w:pPr>
      <w:r w:rsidRPr="006B206E">
        <w:rPr>
          <w:rFonts w:ascii="Adobe Arabic" w:hAnsi="Adobe Arabic" w:cs="Adobe Arabic"/>
          <w:sz w:val="32"/>
          <w:szCs w:val="32"/>
          <w:rtl/>
        </w:rPr>
        <w:t xml:space="preserve">تتألف سرية الدبابات الإسرائيلية من 10 إلى 11 دبابة ميركافا. بيان غرفة العمليات المقاومة </w:t>
      </w:r>
      <w:r w:rsidR="00CB0AAA" w:rsidRPr="006B206E">
        <w:rPr>
          <w:rFonts w:ascii="Adobe Arabic" w:hAnsi="Adobe Arabic" w:cs="Adobe Arabic" w:hint="cs"/>
          <w:sz w:val="32"/>
          <w:szCs w:val="32"/>
          <w:rtl/>
        </w:rPr>
        <w:t>الاسلامية يؤكد</w:t>
      </w:r>
      <w:r w:rsidRPr="006B206E">
        <w:rPr>
          <w:rFonts w:ascii="Adobe Arabic" w:hAnsi="Adobe Arabic" w:cs="Adobe Arabic"/>
          <w:sz w:val="32"/>
          <w:szCs w:val="32"/>
          <w:rtl/>
        </w:rPr>
        <w:t xml:space="preserve"> تدمير </w:t>
      </w:r>
      <w:r w:rsidR="00CB0AAA">
        <w:rPr>
          <w:rFonts w:ascii="Adobe Arabic" w:hAnsi="Adobe Arabic" w:cs="Adobe Arabic" w:hint="cs"/>
          <w:sz w:val="32"/>
          <w:szCs w:val="32"/>
          <w:rtl/>
        </w:rPr>
        <w:t xml:space="preserve">10 </w:t>
      </w:r>
      <w:r w:rsidRPr="006B206E">
        <w:rPr>
          <w:rFonts w:ascii="Adobe Arabic" w:hAnsi="Adobe Arabic" w:cs="Adobe Arabic"/>
          <w:sz w:val="32"/>
          <w:szCs w:val="32"/>
          <w:rtl/>
        </w:rPr>
        <w:t>دبابات ميركافا وجرافتي</w:t>
      </w:r>
      <w:r w:rsidRPr="006B206E">
        <w:rPr>
          <w:rFonts w:ascii="Adobe Arabic" w:hAnsi="Adobe Arabic" w:cs="Adobe Arabic"/>
          <w:sz w:val="32"/>
          <w:szCs w:val="32"/>
        </w:rPr>
        <w:t>D9</w:t>
      </w:r>
      <w:r w:rsidR="00CB0AAA">
        <w:rPr>
          <w:rFonts w:ascii="Adobe Arabic" w:hAnsi="Adobe Arabic" w:cs="Adobe Arabic" w:hint="cs"/>
          <w:sz w:val="32"/>
          <w:szCs w:val="32"/>
          <w:rtl/>
        </w:rPr>
        <w:t>.</w:t>
      </w:r>
    </w:p>
    <w:p w14:paraId="686ADF2F" w14:textId="7C581FF1" w:rsidR="00E12457" w:rsidRPr="006B206E" w:rsidRDefault="008C0000" w:rsidP="006B206E">
      <w:pPr>
        <w:bidi/>
        <w:spacing w:line="276" w:lineRule="auto"/>
        <w:jc w:val="both"/>
        <w:rPr>
          <w:rFonts w:ascii="Adobe Arabic" w:hAnsi="Adobe Arabic" w:cs="Adobe Arabic"/>
          <w:sz w:val="32"/>
          <w:szCs w:val="32"/>
          <w:rtl/>
        </w:rPr>
      </w:pPr>
      <w:r w:rsidRPr="006B206E">
        <w:rPr>
          <w:rFonts w:ascii="Adobe Arabic" w:hAnsi="Adobe Arabic" w:cs="Adobe Arabic"/>
          <w:sz w:val="32"/>
          <w:szCs w:val="32"/>
          <w:rtl/>
        </w:rPr>
        <w:t>النتيجة العسكرية</w:t>
      </w:r>
      <w:r w:rsidR="00E12457" w:rsidRPr="006B206E">
        <w:rPr>
          <w:rFonts w:ascii="Adobe Arabic" w:hAnsi="Adobe Arabic" w:cs="Adobe Arabic"/>
          <w:sz w:val="32"/>
          <w:szCs w:val="32"/>
          <w:rtl/>
        </w:rPr>
        <w:t xml:space="preserve"> لكمين </w:t>
      </w:r>
      <w:r w:rsidR="00CB0AAA" w:rsidRPr="006B206E">
        <w:rPr>
          <w:rFonts w:ascii="Adobe Arabic" w:hAnsi="Adobe Arabic" w:cs="Adobe Arabic" w:hint="cs"/>
          <w:sz w:val="32"/>
          <w:szCs w:val="32"/>
          <w:rtl/>
        </w:rPr>
        <w:t>(المحيسبات</w:t>
      </w:r>
      <w:r w:rsidR="00E12457" w:rsidRPr="006B206E">
        <w:rPr>
          <w:rFonts w:ascii="Adobe Arabic" w:hAnsi="Adobe Arabic" w:cs="Adobe Arabic"/>
          <w:sz w:val="32"/>
          <w:szCs w:val="32"/>
          <w:rtl/>
        </w:rPr>
        <w:t xml:space="preserve"> – </w:t>
      </w:r>
      <w:r w:rsidR="00CB0AAA" w:rsidRPr="006B206E">
        <w:rPr>
          <w:rFonts w:ascii="Adobe Arabic" w:hAnsi="Adobe Arabic" w:cs="Adobe Arabic" w:hint="cs"/>
          <w:sz w:val="32"/>
          <w:szCs w:val="32"/>
          <w:rtl/>
        </w:rPr>
        <w:t>القنطرة)</w:t>
      </w:r>
      <w:r w:rsidRPr="006B206E">
        <w:rPr>
          <w:rFonts w:ascii="Adobe Arabic" w:hAnsi="Adobe Arabic" w:cs="Adobe Arabic"/>
          <w:sz w:val="32"/>
          <w:szCs w:val="32"/>
          <w:rtl/>
        </w:rPr>
        <w:t xml:space="preserve"> كانت خروج سرية مدرعات كاملة تابعة للواء النخبة السابع المدرع </w:t>
      </w:r>
      <w:r w:rsidR="00CB0AAA" w:rsidRPr="006B206E">
        <w:rPr>
          <w:rFonts w:ascii="Adobe Arabic" w:hAnsi="Adobe Arabic" w:cs="Adobe Arabic" w:hint="cs"/>
          <w:sz w:val="32"/>
          <w:szCs w:val="32"/>
          <w:rtl/>
        </w:rPr>
        <w:t>(أقوى</w:t>
      </w:r>
      <w:r w:rsidRPr="006B206E">
        <w:rPr>
          <w:rFonts w:ascii="Adobe Arabic" w:hAnsi="Adobe Arabic" w:cs="Adobe Arabic"/>
          <w:sz w:val="32"/>
          <w:szCs w:val="32"/>
          <w:rtl/>
        </w:rPr>
        <w:t xml:space="preserve"> تشكيل دبابات في جيش العدو) من الخدمة في اشتباك واحد استمر </w:t>
      </w:r>
      <w:r w:rsidR="001E7057" w:rsidRPr="006B206E">
        <w:rPr>
          <w:rFonts w:ascii="Adobe Arabic" w:hAnsi="Adobe Arabic" w:cs="Adobe Arabic"/>
          <w:sz w:val="32"/>
          <w:szCs w:val="32"/>
          <w:rtl/>
        </w:rPr>
        <w:t xml:space="preserve">لساعتين من الساعة 18:50 حتى الساعة </w:t>
      </w:r>
      <w:r w:rsidR="00CB0AAA" w:rsidRPr="006B206E">
        <w:rPr>
          <w:rFonts w:ascii="Adobe Arabic" w:hAnsi="Adobe Arabic" w:cs="Adobe Arabic" w:hint="cs"/>
          <w:sz w:val="32"/>
          <w:szCs w:val="32"/>
          <w:rtl/>
        </w:rPr>
        <w:t>20:50.</w:t>
      </w:r>
      <w:r w:rsidRPr="006B206E">
        <w:rPr>
          <w:rFonts w:ascii="Adobe Arabic" w:hAnsi="Adobe Arabic" w:cs="Adobe Arabic"/>
          <w:sz w:val="32"/>
          <w:szCs w:val="32"/>
          <w:rtl/>
        </w:rPr>
        <w:t xml:space="preserve"> </w:t>
      </w:r>
    </w:p>
    <w:p w14:paraId="6700EAC2" w14:textId="142F62CC" w:rsidR="008C0000" w:rsidRPr="006B206E" w:rsidRDefault="008C0000" w:rsidP="006B206E">
      <w:pPr>
        <w:bidi/>
        <w:spacing w:line="276" w:lineRule="auto"/>
        <w:jc w:val="both"/>
        <w:rPr>
          <w:rFonts w:ascii="Adobe Arabic" w:hAnsi="Adobe Arabic" w:cs="Adobe Arabic"/>
          <w:sz w:val="32"/>
          <w:szCs w:val="32"/>
        </w:rPr>
      </w:pPr>
      <w:r w:rsidRPr="006B206E">
        <w:rPr>
          <w:rFonts w:ascii="Adobe Arabic" w:hAnsi="Adobe Arabic" w:cs="Adobe Arabic"/>
          <w:sz w:val="32"/>
          <w:szCs w:val="32"/>
          <w:rtl/>
        </w:rPr>
        <w:t>عسكرياً، بلوغ نسبة الخسائر 100% في القوة المهاجمة يُصنف كـ "إبادة تكتيكية</w:t>
      </w:r>
      <w:r w:rsidR="00CB0AAA" w:rsidRPr="006B206E">
        <w:rPr>
          <w:rFonts w:ascii="Adobe Arabic" w:hAnsi="Adobe Arabic" w:cs="Adobe Arabic"/>
          <w:sz w:val="32"/>
          <w:szCs w:val="32"/>
        </w:rPr>
        <w:t>"</w:t>
      </w:r>
      <w:r w:rsidR="00CB0AAA" w:rsidRPr="006B206E">
        <w:rPr>
          <w:rFonts w:ascii="Adobe Arabic" w:hAnsi="Adobe Arabic" w:cs="Adobe Arabic"/>
          <w:sz w:val="32"/>
          <w:szCs w:val="32"/>
          <w:rtl/>
        </w:rPr>
        <w:t>،</w:t>
      </w:r>
      <w:r w:rsidRPr="006B206E">
        <w:rPr>
          <w:rFonts w:ascii="Adobe Arabic" w:hAnsi="Adobe Arabic" w:cs="Adobe Arabic"/>
          <w:sz w:val="32"/>
          <w:szCs w:val="32"/>
          <w:rtl/>
        </w:rPr>
        <w:t xml:space="preserve"> وهو من أندر وأعقد الإنجازات في الحروب غير المتكافئة</w:t>
      </w:r>
      <w:r w:rsidRPr="006B206E">
        <w:rPr>
          <w:rFonts w:ascii="Adobe Arabic" w:hAnsi="Adobe Arabic" w:cs="Adobe Arabic"/>
          <w:sz w:val="32"/>
          <w:szCs w:val="32"/>
        </w:rPr>
        <w:t>.</w:t>
      </w:r>
    </w:p>
    <w:p w14:paraId="293B08C4" w14:textId="5AD54EC6" w:rsidR="008C0000" w:rsidRPr="006B206E" w:rsidRDefault="00CB0AAA" w:rsidP="00DD0C28">
      <w:pPr>
        <w:shd w:val="clear" w:color="auto" w:fill="F2F2F2" w:themeFill="background1" w:themeFillShade="F2"/>
        <w:bidi/>
        <w:spacing w:line="276" w:lineRule="auto"/>
        <w:jc w:val="both"/>
        <w:rPr>
          <w:rFonts w:ascii="Adobe Arabic" w:hAnsi="Adobe Arabic" w:cs="Adobe Arabic"/>
          <w:b/>
          <w:bCs/>
          <w:sz w:val="32"/>
          <w:szCs w:val="32"/>
          <w:rtl/>
        </w:rPr>
      </w:pPr>
      <w:r w:rsidRPr="006B206E">
        <w:rPr>
          <w:rFonts w:ascii="Adobe Arabic" w:hAnsi="Adobe Arabic" w:cs="Adobe Arabic" w:hint="cs"/>
          <w:b/>
          <w:bCs/>
          <w:sz w:val="32"/>
          <w:szCs w:val="32"/>
          <w:rtl/>
        </w:rPr>
        <w:t>ثانياً:</w:t>
      </w:r>
      <w:r w:rsidR="008C0000" w:rsidRPr="006B206E">
        <w:rPr>
          <w:rFonts w:ascii="Adobe Arabic" w:hAnsi="Adobe Arabic" w:cs="Adobe Arabic"/>
          <w:b/>
          <w:bCs/>
          <w:sz w:val="32"/>
          <w:szCs w:val="32"/>
          <w:rtl/>
        </w:rPr>
        <w:t xml:space="preserve"> التحليل التكتيكي للكمين (مراحل هندسة الإبادة</w:t>
      </w:r>
      <w:r w:rsidRPr="006B206E">
        <w:rPr>
          <w:rFonts w:ascii="Adobe Arabic" w:hAnsi="Adobe Arabic" w:cs="Adobe Arabic" w:hint="cs"/>
          <w:b/>
          <w:bCs/>
          <w:sz w:val="32"/>
          <w:szCs w:val="32"/>
          <w:rtl/>
        </w:rPr>
        <w:t>):</w:t>
      </w:r>
    </w:p>
    <w:p w14:paraId="58CC1D72" w14:textId="77777777" w:rsidR="008C0000" w:rsidRPr="006B206E" w:rsidRDefault="008C0000" w:rsidP="006B206E">
      <w:pPr>
        <w:bidi/>
        <w:spacing w:line="276" w:lineRule="auto"/>
        <w:jc w:val="both"/>
        <w:rPr>
          <w:rFonts w:ascii="Adobe Arabic" w:hAnsi="Adobe Arabic" w:cs="Adobe Arabic"/>
          <w:b/>
          <w:bCs/>
          <w:sz w:val="32"/>
          <w:szCs w:val="32"/>
        </w:rPr>
      </w:pPr>
      <w:r w:rsidRPr="006B206E">
        <w:rPr>
          <w:rFonts w:ascii="Adobe Arabic" w:hAnsi="Adobe Arabic" w:cs="Adobe Arabic"/>
          <w:b/>
          <w:bCs/>
          <w:sz w:val="32"/>
          <w:szCs w:val="32"/>
          <w:rtl/>
        </w:rPr>
        <w:t xml:space="preserve"> </w:t>
      </w:r>
      <w:r w:rsidRPr="006B206E">
        <w:rPr>
          <w:rFonts w:ascii="Adobe Arabic" w:hAnsi="Adobe Arabic" w:cs="Adobe Arabic"/>
          <w:sz w:val="32"/>
          <w:szCs w:val="32"/>
          <w:rtl/>
        </w:rPr>
        <w:t>يُظهر بيان غرفة عمليات المقاومة الاسلامية مستوى فائقاً واحترافياً من "الانضباط الناري" و"الصبر الاستراتيجي" لدى مجاهدي المقاومة، ويمكن تفكيك التكتيك إلى المراحل الآتية</w:t>
      </w:r>
      <w:r w:rsidRPr="006B206E">
        <w:rPr>
          <w:rFonts w:ascii="Adobe Arabic" w:hAnsi="Adobe Arabic" w:cs="Adobe Arabic"/>
          <w:sz w:val="32"/>
          <w:szCs w:val="32"/>
        </w:rPr>
        <w:t>:</w:t>
      </w:r>
    </w:p>
    <w:p w14:paraId="29927AE1" w14:textId="443BF9AA" w:rsidR="008C0000" w:rsidRPr="006B206E" w:rsidRDefault="008C0000" w:rsidP="006B206E">
      <w:pPr>
        <w:pStyle w:val="ListParagraph"/>
        <w:numPr>
          <w:ilvl w:val="0"/>
          <w:numId w:val="2"/>
        </w:numPr>
        <w:bidi/>
        <w:spacing w:line="276" w:lineRule="auto"/>
        <w:jc w:val="both"/>
        <w:rPr>
          <w:rFonts w:ascii="Adobe Arabic" w:hAnsi="Adobe Arabic" w:cs="Adobe Arabic"/>
          <w:sz w:val="32"/>
          <w:szCs w:val="32"/>
        </w:rPr>
      </w:pPr>
      <w:r w:rsidRPr="006B206E">
        <w:rPr>
          <w:rFonts w:ascii="Adobe Arabic" w:hAnsi="Adobe Arabic" w:cs="Adobe Arabic"/>
          <w:b/>
          <w:bCs/>
          <w:sz w:val="32"/>
          <w:szCs w:val="32"/>
          <w:rtl/>
        </w:rPr>
        <w:t xml:space="preserve">التجاهل </w:t>
      </w:r>
      <w:proofErr w:type="spellStart"/>
      <w:r w:rsidRPr="006B206E">
        <w:rPr>
          <w:rFonts w:ascii="Adobe Arabic" w:hAnsi="Adobe Arabic" w:cs="Adobe Arabic"/>
          <w:b/>
          <w:bCs/>
          <w:sz w:val="32"/>
          <w:szCs w:val="32"/>
          <w:rtl/>
        </w:rPr>
        <w:t>الاستدراري</w:t>
      </w:r>
      <w:proofErr w:type="spellEnd"/>
      <w:r w:rsidRPr="006B206E">
        <w:rPr>
          <w:rFonts w:ascii="Adobe Arabic" w:hAnsi="Adobe Arabic" w:cs="Adobe Arabic"/>
          <w:b/>
          <w:bCs/>
          <w:sz w:val="32"/>
          <w:szCs w:val="32"/>
          <w:rtl/>
        </w:rPr>
        <w:t xml:space="preserve"> (الاستطلاع الإسرائيلي المخدوع)</w:t>
      </w:r>
      <w:r w:rsidRPr="006B206E">
        <w:rPr>
          <w:rFonts w:ascii="Adobe Arabic" w:hAnsi="Adobe Arabic" w:cs="Adobe Arabic"/>
          <w:b/>
          <w:bCs/>
          <w:sz w:val="32"/>
          <w:szCs w:val="32"/>
        </w:rPr>
        <w:t>:</w:t>
      </w:r>
      <w:r w:rsidRPr="006B206E">
        <w:rPr>
          <w:rFonts w:ascii="Adobe Arabic" w:hAnsi="Adobe Arabic" w:cs="Adobe Arabic"/>
          <w:sz w:val="32"/>
          <w:szCs w:val="32"/>
          <w:rtl/>
        </w:rPr>
        <w:t xml:space="preserve"> أرسل العدو يوم </w:t>
      </w:r>
      <w:r w:rsidR="001E7057" w:rsidRPr="006B206E">
        <w:rPr>
          <w:rFonts w:ascii="Adobe Arabic" w:hAnsi="Adobe Arabic" w:cs="Adobe Arabic"/>
          <w:sz w:val="32"/>
          <w:szCs w:val="32"/>
          <w:rtl/>
        </w:rPr>
        <w:t>الثلاثاء</w:t>
      </w:r>
      <w:r w:rsidRPr="006B206E">
        <w:rPr>
          <w:rFonts w:ascii="Adobe Arabic" w:hAnsi="Adobe Arabic" w:cs="Adobe Arabic"/>
          <w:sz w:val="32"/>
          <w:szCs w:val="32"/>
          <w:rtl/>
        </w:rPr>
        <w:t xml:space="preserve"> جرافة </w:t>
      </w:r>
      <w:r w:rsidR="001E7057" w:rsidRPr="006B206E">
        <w:rPr>
          <w:rFonts w:ascii="Adobe Arabic" w:hAnsi="Adobe Arabic" w:cs="Adobe Arabic"/>
          <w:sz w:val="32"/>
          <w:szCs w:val="32"/>
          <w:rtl/>
        </w:rPr>
        <w:t>"</w:t>
      </w:r>
      <w:r w:rsidRPr="006B206E">
        <w:rPr>
          <w:rFonts w:ascii="Adobe Arabic" w:hAnsi="Adobe Arabic" w:cs="Adobe Arabic"/>
          <w:sz w:val="32"/>
          <w:szCs w:val="32"/>
          <w:rtl/>
        </w:rPr>
        <w:t>مسيرة عن بعد</w:t>
      </w:r>
      <w:r w:rsidR="001E7057" w:rsidRPr="006B206E">
        <w:rPr>
          <w:rFonts w:ascii="Adobe Arabic" w:hAnsi="Adobe Arabic" w:cs="Adobe Arabic"/>
          <w:sz w:val="32"/>
          <w:szCs w:val="32"/>
          <w:rtl/>
        </w:rPr>
        <w:t>"</w:t>
      </w:r>
      <w:r w:rsidRPr="006B206E">
        <w:rPr>
          <w:rFonts w:ascii="Adobe Arabic" w:hAnsi="Adobe Arabic" w:cs="Adobe Arabic"/>
          <w:sz w:val="32"/>
          <w:szCs w:val="32"/>
          <w:rtl/>
        </w:rPr>
        <w:t xml:space="preserve"> لجس النبض وكشف العقد القتالية</w:t>
      </w:r>
      <w:r w:rsidRPr="006B206E">
        <w:rPr>
          <w:rFonts w:ascii="Adobe Arabic" w:hAnsi="Adobe Arabic" w:cs="Adobe Arabic"/>
          <w:sz w:val="32"/>
          <w:szCs w:val="32"/>
        </w:rPr>
        <w:t xml:space="preserve">. </w:t>
      </w:r>
      <w:r w:rsidRPr="006B206E">
        <w:rPr>
          <w:rFonts w:ascii="Adobe Arabic" w:hAnsi="Adobe Arabic" w:cs="Adobe Arabic"/>
          <w:sz w:val="32"/>
          <w:szCs w:val="32"/>
          <w:rtl/>
        </w:rPr>
        <w:t>نجح المجاهدون في كبح غريزة الاشتباك المباشر، ومرروا الجرافة لكي يقتن</w:t>
      </w:r>
      <w:r w:rsidR="00E12457" w:rsidRPr="006B206E">
        <w:rPr>
          <w:rFonts w:ascii="Adobe Arabic" w:hAnsi="Adobe Arabic" w:cs="Adobe Arabic"/>
          <w:sz w:val="32"/>
          <w:szCs w:val="32"/>
          <w:rtl/>
        </w:rPr>
        <w:t>ع العدو بأن المحور "آمن" أو خال</w:t>
      </w:r>
      <w:r w:rsidRPr="006B206E">
        <w:rPr>
          <w:rFonts w:ascii="Adobe Arabic" w:hAnsi="Adobe Arabic" w:cs="Adobe Arabic"/>
          <w:sz w:val="32"/>
          <w:szCs w:val="32"/>
          <w:rtl/>
        </w:rPr>
        <w:t xml:space="preserve"> من الكمائن، مما شجعه على دفع قوته الرئيسية (السرية)</w:t>
      </w:r>
      <w:r w:rsidRPr="006B206E">
        <w:rPr>
          <w:rFonts w:ascii="Adobe Arabic" w:hAnsi="Adobe Arabic" w:cs="Adobe Arabic"/>
          <w:sz w:val="32"/>
          <w:szCs w:val="32"/>
        </w:rPr>
        <w:t>.</w:t>
      </w:r>
    </w:p>
    <w:p w14:paraId="12AAA19E" w14:textId="701D4D90" w:rsidR="00CB0AAA" w:rsidRDefault="008C0000" w:rsidP="00DD0C28">
      <w:pPr>
        <w:pStyle w:val="ListParagraph"/>
        <w:numPr>
          <w:ilvl w:val="0"/>
          <w:numId w:val="2"/>
        </w:numPr>
        <w:bidi/>
        <w:spacing w:line="276" w:lineRule="auto"/>
        <w:jc w:val="both"/>
        <w:rPr>
          <w:rFonts w:ascii="Adobe Arabic" w:hAnsi="Adobe Arabic" w:cs="Adobe Arabic"/>
          <w:sz w:val="32"/>
          <w:szCs w:val="32"/>
        </w:rPr>
      </w:pPr>
      <w:r w:rsidRPr="006B206E">
        <w:rPr>
          <w:rFonts w:ascii="Adobe Arabic" w:hAnsi="Adobe Arabic" w:cs="Adobe Arabic"/>
          <w:b/>
          <w:bCs/>
          <w:sz w:val="32"/>
          <w:szCs w:val="32"/>
          <w:rtl/>
        </w:rPr>
        <w:t>إدخال القوة في "منطقة القتل"</w:t>
      </w:r>
      <w:r w:rsidRPr="006B206E">
        <w:rPr>
          <w:rFonts w:ascii="Adobe Arabic" w:hAnsi="Adobe Arabic" w:cs="Adobe Arabic"/>
          <w:b/>
          <w:bCs/>
          <w:sz w:val="32"/>
          <w:szCs w:val="32"/>
        </w:rPr>
        <w:t>:</w:t>
      </w:r>
      <w:r w:rsidRPr="006B206E">
        <w:rPr>
          <w:rFonts w:ascii="Adobe Arabic" w:hAnsi="Adobe Arabic" w:cs="Adobe Arabic"/>
          <w:sz w:val="32"/>
          <w:szCs w:val="32"/>
          <w:rtl/>
        </w:rPr>
        <w:t xml:space="preserve"> تقدمت السرية </w:t>
      </w:r>
      <w:r w:rsidR="001E7057" w:rsidRPr="006B206E">
        <w:rPr>
          <w:rFonts w:ascii="Adobe Arabic" w:hAnsi="Adobe Arabic" w:cs="Adobe Arabic"/>
          <w:sz w:val="32"/>
          <w:szCs w:val="32"/>
          <w:rtl/>
        </w:rPr>
        <w:t xml:space="preserve">في اليوم التالي </w:t>
      </w:r>
      <w:r w:rsidRPr="006B206E">
        <w:rPr>
          <w:rFonts w:ascii="Adobe Arabic" w:hAnsi="Adobe Arabic" w:cs="Adobe Arabic"/>
          <w:sz w:val="32"/>
          <w:szCs w:val="32"/>
          <w:rtl/>
        </w:rPr>
        <w:t>بـ "نسق طولي"</w:t>
      </w:r>
      <w:r w:rsidRPr="006B206E">
        <w:rPr>
          <w:rFonts w:ascii="Adobe Arabic" w:hAnsi="Adobe Arabic" w:cs="Adobe Arabic"/>
          <w:sz w:val="32"/>
          <w:szCs w:val="32"/>
        </w:rPr>
        <w:t xml:space="preserve"> </w:t>
      </w:r>
      <w:r w:rsidRPr="006B206E">
        <w:rPr>
          <w:rFonts w:ascii="Adobe Arabic" w:hAnsi="Adobe Arabic" w:cs="Adobe Arabic"/>
          <w:sz w:val="32"/>
          <w:szCs w:val="32"/>
          <w:rtl/>
        </w:rPr>
        <w:t>وهو التشكيل الإجباري في الجغرافيا اللبنانية المعقدة والمسارات الضيقة. انتظر المجاهدون دخول كامل النسق ضمن حقل الرماية قبل إطلاق رصاصة واحدة</w:t>
      </w:r>
      <w:r w:rsidRPr="006B206E">
        <w:rPr>
          <w:rFonts w:ascii="Adobe Arabic" w:hAnsi="Adobe Arabic" w:cs="Adobe Arabic"/>
          <w:sz w:val="32"/>
          <w:szCs w:val="32"/>
        </w:rPr>
        <w:t>.</w:t>
      </w:r>
    </w:p>
    <w:p w14:paraId="304FC312" w14:textId="77777777" w:rsidR="00DD0C28" w:rsidRDefault="00DD0C28" w:rsidP="00DD0C28">
      <w:pPr>
        <w:bidi/>
        <w:spacing w:line="276" w:lineRule="auto"/>
        <w:jc w:val="both"/>
        <w:rPr>
          <w:rFonts w:ascii="Adobe Arabic" w:hAnsi="Adobe Arabic" w:cs="Adobe Arabic"/>
          <w:sz w:val="32"/>
          <w:szCs w:val="32"/>
          <w:rtl/>
        </w:rPr>
      </w:pPr>
    </w:p>
    <w:p w14:paraId="3923DD91" w14:textId="77777777" w:rsidR="00DD0C28" w:rsidRPr="00DD0C28" w:rsidRDefault="00DD0C28" w:rsidP="00DD0C28">
      <w:pPr>
        <w:bidi/>
        <w:spacing w:line="276" w:lineRule="auto"/>
        <w:jc w:val="both"/>
        <w:rPr>
          <w:rFonts w:ascii="Adobe Arabic" w:hAnsi="Adobe Arabic" w:cs="Adobe Arabic"/>
          <w:sz w:val="32"/>
          <w:szCs w:val="32"/>
        </w:rPr>
      </w:pPr>
    </w:p>
    <w:p w14:paraId="2DBC6F15" w14:textId="77777777" w:rsidR="008C0000" w:rsidRPr="006B206E" w:rsidRDefault="008C0000" w:rsidP="006B206E">
      <w:pPr>
        <w:pStyle w:val="ListParagraph"/>
        <w:numPr>
          <w:ilvl w:val="0"/>
          <w:numId w:val="2"/>
        </w:numPr>
        <w:bidi/>
        <w:spacing w:line="276" w:lineRule="auto"/>
        <w:jc w:val="both"/>
        <w:rPr>
          <w:rFonts w:ascii="Adobe Arabic" w:hAnsi="Adobe Arabic" w:cs="Adobe Arabic"/>
          <w:sz w:val="32"/>
          <w:szCs w:val="32"/>
        </w:rPr>
      </w:pPr>
      <w:r w:rsidRPr="006B206E">
        <w:rPr>
          <w:rFonts w:ascii="Adobe Arabic" w:hAnsi="Adobe Arabic" w:cs="Adobe Arabic"/>
          <w:b/>
          <w:bCs/>
          <w:sz w:val="32"/>
          <w:szCs w:val="32"/>
          <w:rtl/>
        </w:rPr>
        <w:lastRenderedPageBreak/>
        <w:t>تكتيك التقطيع والإبادة المتزامنة</w:t>
      </w:r>
      <w:r w:rsidRPr="006B206E">
        <w:rPr>
          <w:rFonts w:ascii="Adobe Arabic" w:hAnsi="Adobe Arabic" w:cs="Adobe Arabic"/>
          <w:b/>
          <w:bCs/>
          <w:sz w:val="32"/>
          <w:szCs w:val="32"/>
        </w:rPr>
        <w:t>:</w:t>
      </w:r>
    </w:p>
    <w:p w14:paraId="30FE53F8" w14:textId="4214BB14" w:rsidR="008C0000" w:rsidRPr="006B206E" w:rsidRDefault="008C0000" w:rsidP="006B206E">
      <w:pPr>
        <w:pStyle w:val="ListParagraph"/>
        <w:numPr>
          <w:ilvl w:val="0"/>
          <w:numId w:val="3"/>
        </w:numPr>
        <w:bidi/>
        <w:spacing w:line="276" w:lineRule="auto"/>
        <w:jc w:val="both"/>
        <w:rPr>
          <w:rFonts w:ascii="Adobe Arabic" w:hAnsi="Adobe Arabic" w:cs="Adobe Arabic"/>
          <w:sz w:val="32"/>
          <w:szCs w:val="32"/>
        </w:rPr>
      </w:pPr>
      <w:r w:rsidRPr="006B206E">
        <w:rPr>
          <w:rFonts w:ascii="Adobe Arabic" w:hAnsi="Adobe Arabic" w:cs="Adobe Arabic"/>
          <w:b/>
          <w:bCs/>
          <w:sz w:val="32"/>
          <w:szCs w:val="32"/>
          <w:rtl/>
        </w:rPr>
        <w:t>الضربة الأولى (قصم الظهر)</w:t>
      </w:r>
      <w:r w:rsidR="00CB0AAA">
        <w:rPr>
          <w:rFonts w:ascii="Adobe Arabic" w:hAnsi="Adobe Arabic" w:cs="Adobe Arabic" w:hint="cs"/>
          <w:b/>
          <w:bCs/>
          <w:sz w:val="32"/>
          <w:szCs w:val="32"/>
          <w:rtl/>
        </w:rPr>
        <w:t>:</w:t>
      </w:r>
      <w:r w:rsidRPr="006B206E">
        <w:rPr>
          <w:rFonts w:ascii="Adobe Arabic" w:hAnsi="Adobe Arabic" w:cs="Adobe Arabic"/>
          <w:sz w:val="32"/>
          <w:szCs w:val="32"/>
        </w:rPr>
        <w:t xml:space="preserve"> </w:t>
      </w:r>
      <w:r w:rsidRPr="006B206E">
        <w:rPr>
          <w:rFonts w:ascii="Adobe Arabic" w:hAnsi="Adobe Arabic" w:cs="Adobe Arabic"/>
          <w:sz w:val="32"/>
          <w:szCs w:val="32"/>
          <w:rtl/>
        </w:rPr>
        <w:t xml:space="preserve">استهداف "الفصيل الأوسط" </w:t>
      </w:r>
      <w:r w:rsidR="001E7057" w:rsidRPr="006B206E">
        <w:rPr>
          <w:rFonts w:ascii="Adobe Arabic" w:hAnsi="Adobe Arabic" w:cs="Adobe Arabic"/>
          <w:sz w:val="32"/>
          <w:szCs w:val="32"/>
          <w:rtl/>
        </w:rPr>
        <w:t xml:space="preserve">(4 دبابات وجرافة). هذا التكتيك </w:t>
      </w:r>
      <w:r w:rsidRPr="006B206E">
        <w:rPr>
          <w:rFonts w:ascii="Adobe Arabic" w:hAnsi="Adobe Arabic" w:cs="Adobe Arabic"/>
          <w:sz w:val="32"/>
          <w:szCs w:val="32"/>
          <w:rtl/>
        </w:rPr>
        <w:t>عزل ف</w:t>
      </w:r>
      <w:r w:rsidR="001E7057" w:rsidRPr="006B206E">
        <w:rPr>
          <w:rFonts w:ascii="Adobe Arabic" w:hAnsi="Adobe Arabic" w:cs="Adobe Arabic"/>
          <w:sz w:val="32"/>
          <w:szCs w:val="32"/>
          <w:rtl/>
        </w:rPr>
        <w:t>صيل المقدمة عن الفصيل الخلفي، وخلق حالة ذعر وتشويش، وأ</w:t>
      </w:r>
      <w:r w:rsidRPr="006B206E">
        <w:rPr>
          <w:rFonts w:ascii="Adobe Arabic" w:hAnsi="Adobe Arabic" w:cs="Adobe Arabic"/>
          <w:sz w:val="32"/>
          <w:szCs w:val="32"/>
          <w:rtl/>
        </w:rPr>
        <w:t>غلق طريق الانسحاب أو التقدم بالآليات المحترقة</w:t>
      </w:r>
      <w:r w:rsidRPr="006B206E">
        <w:rPr>
          <w:rFonts w:ascii="Adobe Arabic" w:hAnsi="Adobe Arabic" w:cs="Adobe Arabic"/>
          <w:sz w:val="32"/>
          <w:szCs w:val="32"/>
        </w:rPr>
        <w:t>.</w:t>
      </w:r>
    </w:p>
    <w:p w14:paraId="27E814AE" w14:textId="7CC3AEF2" w:rsidR="008C0000" w:rsidRPr="006B206E" w:rsidRDefault="008C0000" w:rsidP="006B206E">
      <w:pPr>
        <w:pStyle w:val="ListParagraph"/>
        <w:numPr>
          <w:ilvl w:val="0"/>
          <w:numId w:val="3"/>
        </w:numPr>
        <w:bidi/>
        <w:spacing w:line="276" w:lineRule="auto"/>
        <w:jc w:val="both"/>
        <w:rPr>
          <w:rFonts w:ascii="Adobe Arabic" w:hAnsi="Adobe Arabic" w:cs="Adobe Arabic"/>
          <w:sz w:val="32"/>
          <w:szCs w:val="32"/>
        </w:rPr>
      </w:pPr>
      <w:r w:rsidRPr="006B206E">
        <w:rPr>
          <w:rFonts w:ascii="Adobe Arabic" w:hAnsi="Adobe Arabic" w:cs="Adobe Arabic"/>
          <w:b/>
          <w:bCs/>
          <w:sz w:val="32"/>
          <w:szCs w:val="32"/>
          <w:rtl/>
        </w:rPr>
        <w:t>الضربة الثانية (شل المؤخرة)</w:t>
      </w:r>
      <w:r w:rsidR="00CB0AAA">
        <w:rPr>
          <w:rFonts w:ascii="Adobe Arabic" w:hAnsi="Adobe Arabic" w:cs="Adobe Arabic" w:hint="cs"/>
          <w:b/>
          <w:bCs/>
          <w:sz w:val="32"/>
          <w:szCs w:val="32"/>
          <w:rtl/>
        </w:rPr>
        <w:t>:</w:t>
      </w:r>
      <w:r w:rsidRPr="006B206E">
        <w:rPr>
          <w:rFonts w:ascii="Adobe Arabic" w:hAnsi="Adobe Arabic" w:cs="Adobe Arabic"/>
          <w:sz w:val="32"/>
          <w:szCs w:val="32"/>
        </w:rPr>
        <w:t xml:space="preserve"> </w:t>
      </w:r>
      <w:r w:rsidRPr="006B206E">
        <w:rPr>
          <w:rFonts w:ascii="Adobe Arabic" w:hAnsi="Adobe Arabic" w:cs="Adobe Arabic"/>
          <w:sz w:val="32"/>
          <w:szCs w:val="32"/>
          <w:rtl/>
        </w:rPr>
        <w:t>استهداف "الفصيل الخلفي" (4 دبابات) رغم إطلاقه لستار دخاني. هذا يؤكد أن المقاومة تستخدم صواريخ موجهة متطورة لا تتأثر بالدخان الكثيف</w:t>
      </w:r>
      <w:r w:rsidRPr="006B206E">
        <w:rPr>
          <w:rFonts w:ascii="Adobe Arabic" w:hAnsi="Adobe Arabic" w:cs="Adobe Arabic"/>
          <w:sz w:val="32"/>
          <w:szCs w:val="32"/>
        </w:rPr>
        <w:t>.</w:t>
      </w:r>
    </w:p>
    <w:p w14:paraId="0D6E2AE9" w14:textId="0970D683" w:rsidR="008C0000" w:rsidRPr="006B206E" w:rsidRDefault="008C0000" w:rsidP="006B206E">
      <w:pPr>
        <w:pStyle w:val="ListParagraph"/>
        <w:numPr>
          <w:ilvl w:val="0"/>
          <w:numId w:val="3"/>
        </w:numPr>
        <w:bidi/>
        <w:spacing w:line="276" w:lineRule="auto"/>
        <w:jc w:val="both"/>
        <w:rPr>
          <w:rFonts w:ascii="Adobe Arabic" w:hAnsi="Adobe Arabic" w:cs="Adobe Arabic"/>
          <w:sz w:val="32"/>
          <w:szCs w:val="32"/>
        </w:rPr>
      </w:pPr>
      <w:r w:rsidRPr="006B206E">
        <w:rPr>
          <w:rFonts w:ascii="Adobe Arabic" w:hAnsi="Adobe Arabic" w:cs="Adobe Arabic"/>
          <w:b/>
          <w:bCs/>
          <w:sz w:val="32"/>
          <w:szCs w:val="32"/>
          <w:rtl/>
        </w:rPr>
        <w:t>الضربة الثالثة (الإجهاز على الرأس)</w:t>
      </w:r>
      <w:r w:rsidR="00CB0AAA">
        <w:rPr>
          <w:rFonts w:ascii="Adobe Arabic" w:hAnsi="Adobe Arabic" w:cs="Adobe Arabic" w:hint="cs"/>
          <w:b/>
          <w:bCs/>
          <w:sz w:val="32"/>
          <w:szCs w:val="32"/>
          <w:rtl/>
        </w:rPr>
        <w:t>:</w:t>
      </w:r>
      <w:r w:rsidRPr="006B206E">
        <w:rPr>
          <w:rFonts w:ascii="Adobe Arabic" w:hAnsi="Adobe Arabic" w:cs="Adobe Arabic"/>
          <w:sz w:val="32"/>
          <w:szCs w:val="32"/>
        </w:rPr>
        <w:t xml:space="preserve"> </w:t>
      </w:r>
      <w:r w:rsidRPr="006B206E">
        <w:rPr>
          <w:rFonts w:ascii="Adobe Arabic" w:hAnsi="Adobe Arabic" w:cs="Adobe Arabic"/>
          <w:sz w:val="32"/>
          <w:szCs w:val="32"/>
          <w:rtl/>
        </w:rPr>
        <w:t>تدمير "فصيل المقدمة" الذي حاول الهروب للأمام نحو مدخل القنطرة (دبابتين وجرافة)</w:t>
      </w:r>
      <w:r w:rsidRPr="006B206E">
        <w:rPr>
          <w:rFonts w:ascii="Adobe Arabic" w:hAnsi="Adobe Arabic" w:cs="Adobe Arabic"/>
          <w:sz w:val="32"/>
          <w:szCs w:val="32"/>
        </w:rPr>
        <w:t>.</w:t>
      </w:r>
    </w:p>
    <w:p w14:paraId="5670DC00" w14:textId="7126F106" w:rsidR="008C0000" w:rsidRPr="006B206E" w:rsidRDefault="00CB0AAA" w:rsidP="00DD0C28">
      <w:pPr>
        <w:shd w:val="clear" w:color="auto" w:fill="F2F2F2" w:themeFill="background1" w:themeFillShade="F2"/>
        <w:bidi/>
        <w:spacing w:line="276" w:lineRule="auto"/>
        <w:jc w:val="both"/>
        <w:rPr>
          <w:rFonts w:ascii="Adobe Arabic" w:hAnsi="Adobe Arabic" w:cs="Adobe Arabic"/>
          <w:b/>
          <w:bCs/>
          <w:sz w:val="32"/>
          <w:szCs w:val="32"/>
          <w:rtl/>
        </w:rPr>
      </w:pPr>
      <w:r w:rsidRPr="006B206E">
        <w:rPr>
          <w:rFonts w:ascii="Adobe Arabic" w:hAnsi="Adobe Arabic" w:cs="Adobe Arabic" w:hint="cs"/>
          <w:b/>
          <w:bCs/>
          <w:sz w:val="32"/>
          <w:szCs w:val="32"/>
          <w:rtl/>
        </w:rPr>
        <w:t>ثالثاً:</w:t>
      </w:r>
      <w:r w:rsidR="008C0000" w:rsidRPr="006B206E">
        <w:rPr>
          <w:rFonts w:ascii="Adobe Arabic" w:hAnsi="Adobe Arabic" w:cs="Adobe Arabic"/>
          <w:b/>
          <w:bCs/>
          <w:sz w:val="32"/>
          <w:szCs w:val="32"/>
          <w:rtl/>
        </w:rPr>
        <w:t xml:space="preserve"> إدارة النيران والأسلحة </w:t>
      </w:r>
      <w:r w:rsidRPr="006B206E">
        <w:rPr>
          <w:rFonts w:ascii="Adobe Arabic" w:hAnsi="Adobe Arabic" w:cs="Adobe Arabic" w:hint="cs"/>
          <w:b/>
          <w:bCs/>
          <w:sz w:val="32"/>
          <w:szCs w:val="32"/>
          <w:rtl/>
        </w:rPr>
        <w:t>المشتركة</w:t>
      </w:r>
      <w:r w:rsidRPr="006B206E">
        <w:rPr>
          <w:rFonts w:ascii="Adobe Arabic" w:hAnsi="Adobe Arabic" w:cs="Adobe Arabic"/>
          <w:b/>
          <w:bCs/>
          <w:sz w:val="32"/>
          <w:szCs w:val="32"/>
        </w:rPr>
        <w:t>:</w:t>
      </w:r>
      <w:r w:rsidR="008C0000" w:rsidRPr="006B206E">
        <w:rPr>
          <w:rFonts w:ascii="Adobe Arabic" w:hAnsi="Adobe Arabic" w:cs="Adobe Arabic"/>
          <w:b/>
          <w:bCs/>
          <w:sz w:val="32"/>
          <w:szCs w:val="32"/>
          <w:rtl/>
        </w:rPr>
        <w:t xml:space="preserve"> </w:t>
      </w:r>
    </w:p>
    <w:p w14:paraId="42B4BE0C" w14:textId="77777777" w:rsidR="008C0000" w:rsidRPr="006B206E" w:rsidRDefault="008C0000" w:rsidP="006B206E">
      <w:pPr>
        <w:bidi/>
        <w:spacing w:line="276" w:lineRule="auto"/>
        <w:jc w:val="both"/>
        <w:rPr>
          <w:rFonts w:ascii="Adobe Arabic" w:hAnsi="Adobe Arabic" w:cs="Adobe Arabic"/>
          <w:b/>
          <w:bCs/>
          <w:sz w:val="32"/>
          <w:szCs w:val="32"/>
        </w:rPr>
      </w:pPr>
      <w:r w:rsidRPr="006B206E">
        <w:rPr>
          <w:rFonts w:ascii="Adobe Arabic" w:hAnsi="Adobe Arabic" w:cs="Adobe Arabic"/>
          <w:b/>
          <w:bCs/>
          <w:sz w:val="32"/>
          <w:szCs w:val="32"/>
          <w:rtl/>
        </w:rPr>
        <w:t xml:space="preserve"> </w:t>
      </w:r>
      <w:r w:rsidRPr="006B206E">
        <w:rPr>
          <w:rFonts w:ascii="Adobe Arabic" w:hAnsi="Adobe Arabic" w:cs="Adobe Arabic"/>
          <w:sz w:val="32"/>
          <w:szCs w:val="32"/>
          <w:rtl/>
        </w:rPr>
        <w:t xml:space="preserve">لم تكن المعركة مجرد رماية صواريخ مضادة للدروع، بل أظهرت تكاملاً </w:t>
      </w:r>
      <w:proofErr w:type="spellStart"/>
      <w:r w:rsidRPr="006B206E">
        <w:rPr>
          <w:rFonts w:ascii="Adobe Arabic" w:hAnsi="Adobe Arabic" w:cs="Adobe Arabic"/>
          <w:sz w:val="32"/>
          <w:szCs w:val="32"/>
          <w:rtl/>
        </w:rPr>
        <w:t>عملياتياً</w:t>
      </w:r>
      <w:proofErr w:type="spellEnd"/>
      <w:r w:rsidRPr="006B206E">
        <w:rPr>
          <w:rFonts w:ascii="Adobe Arabic" w:hAnsi="Adobe Arabic" w:cs="Adobe Arabic"/>
          <w:sz w:val="32"/>
          <w:szCs w:val="32"/>
          <w:rtl/>
        </w:rPr>
        <w:t xml:space="preserve"> عالياً</w:t>
      </w:r>
      <w:r w:rsidRPr="006B206E">
        <w:rPr>
          <w:rFonts w:ascii="Adobe Arabic" w:hAnsi="Adobe Arabic" w:cs="Adobe Arabic"/>
          <w:sz w:val="32"/>
          <w:szCs w:val="32"/>
        </w:rPr>
        <w:t>:</w:t>
      </w:r>
    </w:p>
    <w:p w14:paraId="2AEBA83B" w14:textId="62DE0A2D" w:rsidR="008C0000" w:rsidRPr="006B206E" w:rsidRDefault="008C0000" w:rsidP="006B206E">
      <w:pPr>
        <w:pStyle w:val="ListParagraph"/>
        <w:numPr>
          <w:ilvl w:val="0"/>
          <w:numId w:val="4"/>
        </w:numPr>
        <w:bidi/>
        <w:spacing w:line="276" w:lineRule="auto"/>
        <w:jc w:val="both"/>
        <w:rPr>
          <w:rFonts w:ascii="Adobe Arabic" w:hAnsi="Adobe Arabic" w:cs="Adobe Arabic"/>
          <w:sz w:val="32"/>
          <w:szCs w:val="32"/>
        </w:rPr>
      </w:pPr>
      <w:r w:rsidRPr="006B206E">
        <w:rPr>
          <w:rFonts w:ascii="Adobe Arabic" w:hAnsi="Adobe Arabic" w:cs="Adobe Arabic"/>
          <w:b/>
          <w:bCs/>
          <w:sz w:val="32"/>
          <w:szCs w:val="32"/>
          <w:rtl/>
        </w:rPr>
        <w:t>العزل الناري لساحة المعركة</w:t>
      </w:r>
      <w:r w:rsidR="00CB0AAA">
        <w:rPr>
          <w:rFonts w:ascii="Adobe Arabic" w:hAnsi="Adobe Arabic" w:cs="Adobe Arabic" w:hint="cs"/>
          <w:b/>
          <w:bCs/>
          <w:sz w:val="32"/>
          <w:szCs w:val="32"/>
          <w:rtl/>
        </w:rPr>
        <w:t>:</w:t>
      </w:r>
      <w:r w:rsidRPr="006B206E">
        <w:rPr>
          <w:rFonts w:ascii="Adobe Arabic" w:hAnsi="Adobe Arabic" w:cs="Adobe Arabic"/>
          <w:sz w:val="32"/>
          <w:szCs w:val="32"/>
        </w:rPr>
        <w:t xml:space="preserve"> </w:t>
      </w:r>
      <w:r w:rsidRPr="006B206E">
        <w:rPr>
          <w:rFonts w:ascii="Adobe Arabic" w:hAnsi="Adobe Arabic" w:cs="Adobe Arabic"/>
          <w:sz w:val="32"/>
          <w:szCs w:val="32"/>
          <w:rtl/>
        </w:rPr>
        <w:t>في نفس لحظة انطلاق الصواريخ الموجهة، بدأت مدفعية المقاومة بقصف المقرات القيادية للكتائب في (مشروع الطيبة، رب ثلاثين، العويضة)</w:t>
      </w:r>
      <w:r w:rsidRPr="006B206E">
        <w:rPr>
          <w:rFonts w:ascii="Adobe Arabic" w:hAnsi="Adobe Arabic" w:cs="Adobe Arabic"/>
          <w:sz w:val="32"/>
          <w:szCs w:val="32"/>
        </w:rPr>
        <w:t>.</w:t>
      </w:r>
    </w:p>
    <w:p w14:paraId="2DA1990E" w14:textId="28AB3578" w:rsidR="008C0000" w:rsidRPr="006B206E" w:rsidRDefault="008C0000" w:rsidP="006B206E">
      <w:pPr>
        <w:pStyle w:val="ListParagraph"/>
        <w:numPr>
          <w:ilvl w:val="0"/>
          <w:numId w:val="4"/>
        </w:numPr>
        <w:bidi/>
        <w:spacing w:line="276" w:lineRule="auto"/>
        <w:jc w:val="both"/>
        <w:rPr>
          <w:rFonts w:ascii="Adobe Arabic" w:hAnsi="Adobe Arabic" w:cs="Adobe Arabic"/>
          <w:sz w:val="32"/>
          <w:szCs w:val="32"/>
        </w:rPr>
      </w:pPr>
      <w:r w:rsidRPr="006B206E">
        <w:rPr>
          <w:rFonts w:ascii="Adobe Arabic" w:hAnsi="Adobe Arabic" w:cs="Adobe Arabic"/>
          <w:b/>
          <w:bCs/>
          <w:sz w:val="32"/>
          <w:szCs w:val="32"/>
          <w:rtl/>
        </w:rPr>
        <w:t xml:space="preserve">منع </w:t>
      </w:r>
      <w:r w:rsidR="00CB0AAA" w:rsidRPr="006B206E">
        <w:rPr>
          <w:rFonts w:ascii="Adobe Arabic" w:hAnsi="Adobe Arabic" w:cs="Adobe Arabic" w:hint="cs"/>
          <w:b/>
          <w:bCs/>
          <w:sz w:val="32"/>
          <w:szCs w:val="32"/>
          <w:rtl/>
        </w:rPr>
        <w:t>الإخلاء:</w:t>
      </w:r>
      <w:r w:rsidRPr="006B206E">
        <w:rPr>
          <w:rFonts w:ascii="Adobe Arabic" w:hAnsi="Adobe Arabic" w:cs="Adobe Arabic"/>
          <w:sz w:val="32"/>
          <w:szCs w:val="32"/>
        </w:rPr>
        <w:t xml:space="preserve"> </w:t>
      </w:r>
      <w:r w:rsidRPr="006B206E">
        <w:rPr>
          <w:rFonts w:ascii="Adobe Arabic" w:hAnsi="Adobe Arabic" w:cs="Adobe Arabic"/>
          <w:sz w:val="32"/>
          <w:szCs w:val="32"/>
          <w:rtl/>
        </w:rPr>
        <w:t xml:space="preserve">استهداف المدفعية لقوات التعزيز والإخلاء </w:t>
      </w:r>
      <w:r w:rsidR="001E7057" w:rsidRPr="006B206E">
        <w:rPr>
          <w:rFonts w:ascii="Adobe Arabic" w:hAnsi="Adobe Arabic" w:cs="Adobe Arabic"/>
          <w:sz w:val="32"/>
          <w:szCs w:val="32"/>
          <w:rtl/>
        </w:rPr>
        <w:t>ل</w:t>
      </w:r>
      <w:r w:rsidRPr="006B206E">
        <w:rPr>
          <w:rFonts w:ascii="Adobe Arabic" w:hAnsi="Adobe Arabic" w:cs="Adobe Arabic"/>
          <w:sz w:val="32"/>
          <w:szCs w:val="32"/>
          <w:rtl/>
        </w:rPr>
        <w:t>منع العدو من سحب قتلاه وجرحاه، مما فاقم من انهيار الروح المعنوية للجنود المحاصرين</w:t>
      </w:r>
      <w:r w:rsidRPr="006B206E">
        <w:rPr>
          <w:rFonts w:ascii="Adobe Arabic" w:hAnsi="Adobe Arabic" w:cs="Adobe Arabic"/>
          <w:sz w:val="32"/>
          <w:szCs w:val="32"/>
        </w:rPr>
        <w:t>.</w:t>
      </w:r>
    </w:p>
    <w:p w14:paraId="2B797BB7" w14:textId="64188490" w:rsidR="008C0000" w:rsidRPr="006B206E" w:rsidRDefault="00CB0AAA" w:rsidP="00DD0C28">
      <w:pPr>
        <w:shd w:val="clear" w:color="auto" w:fill="F2F2F2" w:themeFill="background1" w:themeFillShade="F2"/>
        <w:bidi/>
        <w:spacing w:line="276" w:lineRule="auto"/>
        <w:jc w:val="both"/>
        <w:rPr>
          <w:rFonts w:ascii="Adobe Arabic" w:hAnsi="Adobe Arabic" w:cs="Adobe Arabic"/>
          <w:b/>
          <w:bCs/>
          <w:sz w:val="32"/>
          <w:szCs w:val="32"/>
        </w:rPr>
      </w:pPr>
      <w:r w:rsidRPr="006B206E">
        <w:rPr>
          <w:rFonts w:ascii="Adobe Arabic" w:hAnsi="Adobe Arabic" w:cs="Adobe Arabic" w:hint="cs"/>
          <w:b/>
          <w:bCs/>
          <w:sz w:val="32"/>
          <w:szCs w:val="32"/>
          <w:rtl/>
        </w:rPr>
        <w:t>رابعاً:</w:t>
      </w:r>
      <w:r w:rsidR="008C0000" w:rsidRPr="006B206E">
        <w:rPr>
          <w:rFonts w:ascii="Adobe Arabic" w:hAnsi="Adobe Arabic" w:cs="Adobe Arabic"/>
          <w:b/>
          <w:bCs/>
          <w:sz w:val="32"/>
          <w:szCs w:val="32"/>
          <w:rtl/>
        </w:rPr>
        <w:t xml:space="preserve"> التداعيات العملياتية والنفسية على العدو</w:t>
      </w:r>
    </w:p>
    <w:p w14:paraId="6E8BD5D9" w14:textId="4F696AC3" w:rsidR="008C0000" w:rsidRPr="006B206E" w:rsidRDefault="008C0000" w:rsidP="006B206E">
      <w:pPr>
        <w:bidi/>
        <w:spacing w:line="276" w:lineRule="auto"/>
        <w:jc w:val="both"/>
        <w:rPr>
          <w:rFonts w:ascii="Adobe Arabic" w:hAnsi="Adobe Arabic" w:cs="Adobe Arabic"/>
          <w:sz w:val="32"/>
          <w:szCs w:val="32"/>
        </w:rPr>
      </w:pPr>
      <w:r w:rsidRPr="006B206E">
        <w:rPr>
          <w:rFonts w:ascii="Adobe Arabic" w:hAnsi="Adobe Arabic" w:cs="Adobe Arabic"/>
          <w:b/>
          <w:bCs/>
          <w:sz w:val="32"/>
          <w:szCs w:val="32"/>
          <w:rtl/>
        </w:rPr>
        <w:t>انهيار المعنويات ("الفرار سيراً على الأقدام")</w:t>
      </w:r>
      <w:r w:rsidR="00A7594B">
        <w:rPr>
          <w:rFonts w:ascii="Adobe Arabic" w:hAnsi="Adobe Arabic" w:cs="Adobe Arabic" w:hint="cs"/>
          <w:b/>
          <w:bCs/>
          <w:sz w:val="32"/>
          <w:szCs w:val="32"/>
          <w:rtl/>
        </w:rPr>
        <w:t>:</w:t>
      </w:r>
      <w:r w:rsidRPr="006B206E">
        <w:rPr>
          <w:rFonts w:ascii="Adobe Arabic" w:hAnsi="Adobe Arabic" w:cs="Adobe Arabic"/>
          <w:sz w:val="32"/>
          <w:szCs w:val="32"/>
        </w:rPr>
        <w:t xml:space="preserve"> </w:t>
      </w:r>
      <w:r w:rsidRPr="006B206E">
        <w:rPr>
          <w:rFonts w:ascii="Adobe Arabic" w:hAnsi="Adobe Arabic" w:cs="Adobe Arabic"/>
          <w:sz w:val="32"/>
          <w:szCs w:val="32"/>
          <w:rtl/>
        </w:rPr>
        <w:t>مشهد ترك جنود النخبة الإسرائيلية لآلياتهم المحصنة (التي يقال إنها درعهم الأقوى) والفرار سيراً على الأقدام نحو المحيسبات، يمثل انهياراً كاملاً لعقيدة القتال المدرع الإسرائيلية ولروح الجندي القتالية</w:t>
      </w:r>
      <w:r w:rsidRPr="006B206E">
        <w:rPr>
          <w:rFonts w:ascii="Adobe Arabic" w:hAnsi="Adobe Arabic" w:cs="Adobe Arabic"/>
          <w:sz w:val="32"/>
          <w:szCs w:val="32"/>
        </w:rPr>
        <w:t>.</w:t>
      </w:r>
    </w:p>
    <w:p w14:paraId="0597D2C8" w14:textId="7D4C6FEB" w:rsidR="008C0000" w:rsidRPr="006B206E" w:rsidRDefault="008C0000" w:rsidP="006B206E">
      <w:pPr>
        <w:bidi/>
        <w:spacing w:line="276" w:lineRule="auto"/>
        <w:jc w:val="both"/>
        <w:rPr>
          <w:rFonts w:ascii="Adobe Arabic" w:hAnsi="Adobe Arabic" w:cs="Adobe Arabic"/>
          <w:sz w:val="32"/>
          <w:szCs w:val="32"/>
        </w:rPr>
      </w:pPr>
      <w:r w:rsidRPr="006B206E">
        <w:rPr>
          <w:rFonts w:ascii="Adobe Arabic" w:hAnsi="Adobe Arabic" w:cs="Adobe Arabic"/>
          <w:b/>
          <w:bCs/>
          <w:sz w:val="32"/>
          <w:szCs w:val="32"/>
          <w:rtl/>
        </w:rPr>
        <w:t>حماية خطوط الدفاع الكبرى</w:t>
      </w:r>
      <w:r w:rsidR="00A7594B">
        <w:rPr>
          <w:rFonts w:ascii="Adobe Arabic" w:hAnsi="Adobe Arabic" w:cs="Adobe Arabic" w:hint="cs"/>
          <w:b/>
          <w:bCs/>
          <w:sz w:val="32"/>
          <w:szCs w:val="32"/>
          <w:rtl/>
        </w:rPr>
        <w:t>:</w:t>
      </w:r>
      <w:r w:rsidRPr="006B206E">
        <w:rPr>
          <w:rFonts w:ascii="Adobe Arabic" w:hAnsi="Adobe Arabic" w:cs="Adobe Arabic"/>
          <w:sz w:val="32"/>
          <w:szCs w:val="32"/>
        </w:rPr>
        <w:t xml:space="preserve"> </w:t>
      </w:r>
      <w:r w:rsidRPr="006B206E">
        <w:rPr>
          <w:rFonts w:ascii="Adobe Arabic" w:hAnsi="Adobe Arabic" w:cs="Adobe Arabic"/>
          <w:sz w:val="32"/>
          <w:szCs w:val="32"/>
          <w:rtl/>
        </w:rPr>
        <w:t>محاولة العدو السيطرة على "القنطرة" ودفع قواته قبلها بيومين نحو "دير سريان" (حيث خسر 8 دبابات أخرى)، يدل على مسعى للالتفاف على "وادي الحجير والسلوقي". تحطيم هاتين المحاولتين (بمجموع 18 دبابة مدمرة في غضون 48 ساعة في بقعة جغرافية ضيقة) يعني تثبيت دفاعات المقاومة ومنع العدو من الوصول إلى الأودية الاستراتيجية الحاكمة</w:t>
      </w:r>
      <w:r w:rsidRPr="006B206E">
        <w:rPr>
          <w:rFonts w:ascii="Adobe Arabic" w:hAnsi="Adobe Arabic" w:cs="Adobe Arabic"/>
          <w:sz w:val="32"/>
          <w:szCs w:val="32"/>
        </w:rPr>
        <w:t>.</w:t>
      </w:r>
    </w:p>
    <w:p w14:paraId="2C7DFA54" w14:textId="74A0B204" w:rsidR="008C0000" w:rsidRPr="006B206E" w:rsidRDefault="00A7594B" w:rsidP="00DD0C28">
      <w:pPr>
        <w:shd w:val="clear" w:color="auto" w:fill="F2F2F2" w:themeFill="background1" w:themeFillShade="F2"/>
        <w:bidi/>
        <w:spacing w:line="276" w:lineRule="auto"/>
        <w:jc w:val="both"/>
        <w:rPr>
          <w:rFonts w:ascii="Adobe Arabic" w:hAnsi="Adobe Arabic" w:cs="Adobe Arabic"/>
          <w:b/>
          <w:bCs/>
          <w:sz w:val="32"/>
          <w:szCs w:val="32"/>
          <w:rtl/>
        </w:rPr>
      </w:pPr>
      <w:r w:rsidRPr="006B206E">
        <w:rPr>
          <w:rFonts w:ascii="Adobe Arabic" w:hAnsi="Adobe Arabic" w:cs="Adobe Arabic" w:hint="cs"/>
          <w:b/>
          <w:bCs/>
          <w:sz w:val="32"/>
          <w:szCs w:val="32"/>
          <w:rtl/>
        </w:rPr>
        <w:t>خامساً:</w:t>
      </w:r>
      <w:r w:rsidR="008C0000" w:rsidRPr="006B206E">
        <w:rPr>
          <w:rFonts w:ascii="Adobe Arabic" w:hAnsi="Adobe Arabic" w:cs="Adobe Arabic"/>
          <w:b/>
          <w:bCs/>
          <w:sz w:val="32"/>
          <w:szCs w:val="32"/>
          <w:rtl/>
        </w:rPr>
        <w:t xml:space="preserve"> الخلاصة الاستراتيجية </w:t>
      </w:r>
      <w:r w:rsidR="0022492B" w:rsidRPr="006B206E">
        <w:rPr>
          <w:rFonts w:ascii="Adobe Arabic" w:hAnsi="Adobe Arabic" w:cs="Adobe Arabic"/>
          <w:b/>
          <w:bCs/>
          <w:sz w:val="32"/>
          <w:szCs w:val="32"/>
          <w:rtl/>
        </w:rPr>
        <w:t xml:space="preserve">(أهمية سردية بيان </w:t>
      </w:r>
      <w:r w:rsidRPr="006B206E">
        <w:rPr>
          <w:rFonts w:ascii="Adobe Arabic" w:hAnsi="Adobe Arabic" w:cs="Adobe Arabic" w:hint="cs"/>
          <w:b/>
          <w:bCs/>
          <w:sz w:val="32"/>
          <w:szCs w:val="32"/>
          <w:rtl/>
        </w:rPr>
        <w:t>المقاومة):</w:t>
      </w:r>
    </w:p>
    <w:p w14:paraId="77F940C7" w14:textId="77777777" w:rsidR="008C0000" w:rsidRPr="006B206E" w:rsidRDefault="008C0000" w:rsidP="006B206E">
      <w:pPr>
        <w:bidi/>
        <w:spacing w:line="276" w:lineRule="auto"/>
        <w:jc w:val="both"/>
        <w:rPr>
          <w:rFonts w:ascii="Adobe Arabic" w:hAnsi="Adobe Arabic" w:cs="Adobe Arabic"/>
          <w:b/>
          <w:bCs/>
          <w:sz w:val="32"/>
          <w:szCs w:val="32"/>
        </w:rPr>
      </w:pPr>
      <w:r w:rsidRPr="006B206E">
        <w:rPr>
          <w:rFonts w:ascii="Adobe Arabic" w:hAnsi="Adobe Arabic" w:cs="Adobe Arabic"/>
          <w:b/>
          <w:bCs/>
          <w:sz w:val="32"/>
          <w:szCs w:val="32"/>
          <w:rtl/>
        </w:rPr>
        <w:t xml:space="preserve"> </w:t>
      </w:r>
      <w:r w:rsidRPr="006B206E">
        <w:rPr>
          <w:rFonts w:ascii="Adobe Arabic" w:hAnsi="Adobe Arabic" w:cs="Adobe Arabic"/>
          <w:sz w:val="32"/>
          <w:szCs w:val="32"/>
          <w:rtl/>
        </w:rPr>
        <w:t>إن قدرة غرفة عمليات المقاومة</w:t>
      </w:r>
      <w:r w:rsidR="0022492B" w:rsidRPr="006B206E">
        <w:rPr>
          <w:rFonts w:ascii="Adobe Arabic" w:hAnsi="Adobe Arabic" w:cs="Adobe Arabic"/>
          <w:sz w:val="32"/>
          <w:szCs w:val="32"/>
          <w:rtl/>
        </w:rPr>
        <w:t xml:space="preserve"> الاسلامية</w:t>
      </w:r>
      <w:r w:rsidRPr="006B206E">
        <w:rPr>
          <w:rFonts w:ascii="Adobe Arabic" w:hAnsi="Adobe Arabic" w:cs="Adobe Arabic"/>
          <w:sz w:val="32"/>
          <w:szCs w:val="32"/>
          <w:rtl/>
        </w:rPr>
        <w:t xml:space="preserve"> على تفصيل مجريات المعركة بدقة (تحديد الفصيل الأوسط، الفصيل الخلفي، استخدام الدخان، ومسار هروب الجنود) توجه رسالة ردع قاسية لقيادة المنطقة الشمالية في جيش العدو</w:t>
      </w:r>
      <w:r w:rsidRPr="006B206E">
        <w:rPr>
          <w:rFonts w:ascii="Adobe Arabic" w:hAnsi="Adobe Arabic" w:cs="Adobe Arabic"/>
          <w:sz w:val="32"/>
          <w:szCs w:val="32"/>
        </w:rPr>
        <w:t>: "</w:t>
      </w:r>
      <w:r w:rsidRPr="006B206E">
        <w:rPr>
          <w:rFonts w:ascii="Adobe Arabic" w:hAnsi="Adobe Arabic" w:cs="Adobe Arabic"/>
          <w:sz w:val="32"/>
          <w:szCs w:val="32"/>
          <w:rtl/>
        </w:rPr>
        <w:t xml:space="preserve">نحن نرى قواتكم، نتحكم بمسارها، </w:t>
      </w:r>
      <w:proofErr w:type="spellStart"/>
      <w:r w:rsidRPr="006B206E">
        <w:rPr>
          <w:rFonts w:ascii="Adobe Arabic" w:hAnsi="Adobe Arabic" w:cs="Adobe Arabic"/>
          <w:sz w:val="32"/>
          <w:szCs w:val="32"/>
          <w:rtl/>
        </w:rPr>
        <w:t>ونبيدها</w:t>
      </w:r>
      <w:proofErr w:type="spellEnd"/>
      <w:r w:rsidRPr="006B206E">
        <w:rPr>
          <w:rFonts w:ascii="Adobe Arabic" w:hAnsi="Adobe Arabic" w:cs="Adobe Arabic"/>
          <w:sz w:val="32"/>
          <w:szCs w:val="32"/>
          <w:rtl/>
        </w:rPr>
        <w:t xml:space="preserve"> بالصوت والصورة</w:t>
      </w:r>
      <w:r w:rsidRPr="006B206E">
        <w:rPr>
          <w:rFonts w:ascii="Adobe Arabic" w:hAnsi="Adobe Arabic" w:cs="Adobe Arabic"/>
          <w:sz w:val="32"/>
          <w:szCs w:val="32"/>
        </w:rPr>
        <w:t xml:space="preserve">". </w:t>
      </w:r>
      <w:r w:rsidRPr="006B206E">
        <w:rPr>
          <w:rFonts w:ascii="Adobe Arabic" w:hAnsi="Adobe Arabic" w:cs="Adobe Arabic"/>
          <w:sz w:val="32"/>
          <w:szCs w:val="32"/>
          <w:rtl/>
        </w:rPr>
        <w:t>اللواء السابع، الذي يُعتبر فخر المدرعات الإسرائيلية، تم تكسير وحداته في هذا المحور، وتحولت مناورته البرية إلى مصيدة استنزاف مميتة لن تستطيع ا</w:t>
      </w:r>
      <w:r w:rsidR="0022492B" w:rsidRPr="006B206E">
        <w:rPr>
          <w:rFonts w:ascii="Adobe Arabic" w:hAnsi="Adobe Arabic" w:cs="Adobe Arabic"/>
          <w:sz w:val="32"/>
          <w:szCs w:val="32"/>
          <w:rtl/>
        </w:rPr>
        <w:t xml:space="preserve">لقيادة السياسية والعسكرية في الكيان المؤقت </w:t>
      </w:r>
      <w:r w:rsidRPr="006B206E">
        <w:rPr>
          <w:rFonts w:ascii="Adobe Arabic" w:hAnsi="Adobe Arabic" w:cs="Adobe Arabic"/>
          <w:sz w:val="32"/>
          <w:szCs w:val="32"/>
          <w:rtl/>
        </w:rPr>
        <w:t>تحمل تكلفتها الباهظة طويلاً</w:t>
      </w:r>
      <w:r w:rsidRPr="006B206E">
        <w:rPr>
          <w:rFonts w:ascii="Adobe Arabic" w:hAnsi="Adobe Arabic" w:cs="Adobe Arabic"/>
          <w:sz w:val="32"/>
          <w:szCs w:val="32"/>
        </w:rPr>
        <w:t>.</w:t>
      </w:r>
    </w:p>
    <w:sectPr w:rsidR="008C0000" w:rsidRPr="006B206E" w:rsidSect="006B206E">
      <w:footerReference w:type="defaul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F2D37" w14:textId="77777777" w:rsidR="00E92373" w:rsidRDefault="00E92373" w:rsidP="00DD0C28">
      <w:pPr>
        <w:spacing w:after="0" w:line="240" w:lineRule="auto"/>
      </w:pPr>
      <w:r>
        <w:separator/>
      </w:r>
    </w:p>
  </w:endnote>
  <w:endnote w:type="continuationSeparator" w:id="0">
    <w:p w14:paraId="3C605A68" w14:textId="77777777" w:rsidR="00E92373" w:rsidRDefault="00E92373" w:rsidP="00DD0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eadex Pro Medium">
    <w:panose1 w:val="00000000000000000000"/>
    <w:charset w:val="00"/>
    <w:family w:val="auto"/>
    <w:pitch w:val="variable"/>
    <w:sig w:usb0="A00020FF" w:usb1="C000205B" w:usb2="00000000" w:usb3="00000000" w:csb0="000001D3" w:csb1="00000000"/>
  </w:font>
  <w:font w:name="SF-Mada">
    <w:panose1 w:val="020B0604020202020204"/>
    <w:charset w:val="00"/>
    <w:family w:val="swiss"/>
    <w:pitch w:val="variable"/>
    <w:sig w:usb0="00002003" w:usb1="00000000" w:usb2="00000008" w:usb3="00000000" w:csb0="00000001" w:csb1="00000000"/>
  </w:font>
  <w:font w:name="Adobe Arabic">
    <w:panose1 w:val="02040503050201020203"/>
    <w:charset w:val="00"/>
    <w:family w:val="roman"/>
    <w:pitch w:val="variable"/>
    <w:sig w:usb0="8000202F" w:usb1="8000A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574363"/>
      <w:docPartObj>
        <w:docPartGallery w:val="Page Numbers (Bottom of Page)"/>
        <w:docPartUnique/>
      </w:docPartObj>
    </w:sdtPr>
    <w:sdtEndPr>
      <w:rPr>
        <w:noProof/>
      </w:rPr>
    </w:sdtEndPr>
    <w:sdtContent>
      <w:p w14:paraId="362B6A10" w14:textId="667301E4" w:rsidR="00DD0C28" w:rsidRDefault="00DD0C28">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1F883F45" w14:textId="77777777" w:rsidR="00DD0C28" w:rsidRDefault="00DD0C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1A2CC" w14:textId="77777777" w:rsidR="00E92373" w:rsidRDefault="00E92373" w:rsidP="00DD0C28">
      <w:pPr>
        <w:spacing w:after="0" w:line="240" w:lineRule="auto"/>
      </w:pPr>
      <w:r>
        <w:separator/>
      </w:r>
    </w:p>
  </w:footnote>
  <w:footnote w:type="continuationSeparator" w:id="0">
    <w:p w14:paraId="1DC57868" w14:textId="77777777" w:rsidR="00E92373" w:rsidRDefault="00E92373" w:rsidP="00DD0C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D3F24"/>
    <w:multiLevelType w:val="hybridMultilevel"/>
    <w:tmpl w:val="37D8C6B8"/>
    <w:lvl w:ilvl="0" w:tplc="87E832F6">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D67708A"/>
    <w:multiLevelType w:val="hybridMultilevel"/>
    <w:tmpl w:val="3AE6D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C70FBC"/>
    <w:multiLevelType w:val="multilevel"/>
    <w:tmpl w:val="C6368964"/>
    <w:lvl w:ilvl="0">
      <w:start w:val="1"/>
      <w:numFmt w:val="arabicAlpha"/>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8510E0"/>
    <w:multiLevelType w:val="hybridMultilevel"/>
    <w:tmpl w:val="367CAE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52386449">
    <w:abstractNumId w:val="2"/>
  </w:num>
  <w:num w:numId="2" w16cid:durableId="1459714941">
    <w:abstractNumId w:val="3"/>
  </w:num>
  <w:num w:numId="3" w16cid:durableId="854147413">
    <w:abstractNumId w:val="0"/>
  </w:num>
  <w:num w:numId="4" w16cid:durableId="402486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000"/>
    <w:rsid w:val="000A4FBF"/>
    <w:rsid w:val="001E7057"/>
    <w:rsid w:val="0022492B"/>
    <w:rsid w:val="00516F8F"/>
    <w:rsid w:val="006B206E"/>
    <w:rsid w:val="00712E1D"/>
    <w:rsid w:val="00761FF5"/>
    <w:rsid w:val="008C0000"/>
    <w:rsid w:val="00A7594B"/>
    <w:rsid w:val="00B26732"/>
    <w:rsid w:val="00B76850"/>
    <w:rsid w:val="00C013E7"/>
    <w:rsid w:val="00CB0AAA"/>
    <w:rsid w:val="00D4355D"/>
    <w:rsid w:val="00DB6375"/>
    <w:rsid w:val="00DD0C28"/>
    <w:rsid w:val="00E12457"/>
    <w:rsid w:val="00E923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AD722"/>
  <w15:chartTrackingRefBased/>
  <w15:docId w15:val="{DF66DB0A-E676-4FF0-8C7D-749EC08B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ar-L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000"/>
    <w:pPr>
      <w:ind w:left="720"/>
      <w:contextualSpacing/>
    </w:pPr>
  </w:style>
  <w:style w:type="paragraph" w:styleId="Header">
    <w:name w:val="header"/>
    <w:basedOn w:val="Normal"/>
    <w:link w:val="HeaderChar"/>
    <w:uiPriority w:val="99"/>
    <w:unhideWhenUsed/>
    <w:rsid w:val="00DD0C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DD0C28"/>
    <w:rPr>
      <w:lang w:bidi="ar-LB"/>
    </w:rPr>
  </w:style>
  <w:style w:type="paragraph" w:styleId="Footer">
    <w:name w:val="footer"/>
    <w:basedOn w:val="Normal"/>
    <w:link w:val="FooterChar"/>
    <w:uiPriority w:val="99"/>
    <w:unhideWhenUsed/>
    <w:rsid w:val="00DD0C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DD0C28"/>
    <w:rPr>
      <w:lang w:bidi="ar-L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HP</cp:lastModifiedBy>
  <cp:revision>8</cp:revision>
  <cp:lastPrinted>2026-03-26T08:09:00Z</cp:lastPrinted>
  <dcterms:created xsi:type="dcterms:W3CDTF">2026-03-25T23:57:00Z</dcterms:created>
  <dcterms:modified xsi:type="dcterms:W3CDTF">2026-03-26T08:09:00Z</dcterms:modified>
</cp:coreProperties>
</file>