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C87CB" w14:textId="78B84305" w:rsidR="004D6495" w:rsidRDefault="004D6495" w:rsidP="004D6495">
      <w:pPr>
        <w:bidi/>
        <w:spacing w:line="276" w:lineRule="auto"/>
        <w:jc w:val="both"/>
        <w:rPr>
          <w:rFonts w:ascii="Adobe Arabic" w:hAnsi="Adobe Arabic" w:cs="Adobe Arabic"/>
          <w:sz w:val="32"/>
          <w:szCs w:val="32"/>
          <w:rtl/>
        </w:rPr>
      </w:pPr>
      <w:r>
        <w:rPr>
          <w:rFonts w:ascii="Adobe Arabic" w:hAnsi="Adobe Arabic" w:cs="Adobe Arabic"/>
          <w:sz w:val="32"/>
          <w:szCs w:val="32"/>
          <w:rtl/>
          <w:lang w:val="ar-SA"/>
        </w:rPr>
        <mc:AlternateContent>
          <mc:Choice Requires="wps">
            <w:drawing>
              <wp:anchor distT="0" distB="0" distL="114300" distR="114300" simplePos="0" relativeHeight="251659264" behindDoc="0" locked="0" layoutInCell="1" allowOverlap="1" wp14:anchorId="3CF43773" wp14:editId="6652ECB9">
                <wp:simplePos x="0" y="0"/>
                <wp:positionH relativeFrom="margin">
                  <wp:align>left</wp:align>
                </wp:positionH>
                <wp:positionV relativeFrom="paragraph">
                  <wp:posOffset>0</wp:posOffset>
                </wp:positionV>
                <wp:extent cx="1379220" cy="342900"/>
                <wp:effectExtent l="0" t="0" r="0" b="0"/>
                <wp:wrapNone/>
                <wp:docPr id="2034662840" name="Rectangle 2"/>
                <wp:cNvGraphicFramePr/>
                <a:graphic xmlns:a="http://schemas.openxmlformats.org/drawingml/2006/main">
                  <a:graphicData uri="http://schemas.microsoft.com/office/word/2010/wordprocessingShape">
                    <wps:wsp>
                      <wps:cNvSpPr/>
                      <wps:spPr>
                        <a:xfrm>
                          <a:off x="0" y="0"/>
                          <a:ext cx="1379220" cy="342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1F34CD" w14:textId="3C40C6D4" w:rsidR="004D6495" w:rsidRPr="004D6495" w:rsidRDefault="004D6495" w:rsidP="004D6495">
                            <w:pPr>
                              <w:jc w:val="center"/>
                              <w:rPr>
                                <w:rFonts w:ascii="Readex Pro Medium" w:hAnsi="Readex Pro Medium" w:cs="Readex Pro Medium"/>
                                <w:color w:val="000000" w:themeColor="text1"/>
                                <w:sz w:val="24"/>
                                <w:szCs w:val="24"/>
                              </w:rPr>
                            </w:pPr>
                            <w:r w:rsidRPr="004D6495">
                              <w:rPr>
                                <w:rFonts w:ascii="Readex Pro Medium" w:hAnsi="Readex Pro Medium" w:cs="Readex Pro Medium"/>
                                <w:color w:val="000000" w:themeColor="text1"/>
                                <w:sz w:val="24"/>
                                <w:szCs w:val="24"/>
                                <w:rtl/>
                              </w:rPr>
                              <w:t>ورقة عمل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F43773" id="Rectangle 2" o:spid="_x0000_s1026" style="position:absolute;left:0;text-align:left;margin-left:0;margin-top:0;width:108.6pt;height:27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" filled="f" stroked="f" strokeweight="1pt">
                <v:textbox>
                  <w:txbxContent>
                    <w:p w14:paraId="7B1F34CD" w14:textId="3C40C6D4" w:rsidR="004D6495" w:rsidRPr="004D6495" w:rsidRDefault="004D6495" w:rsidP="004D6495">
                      <w:pPr>
                        <w:jc w:val="center"/>
                        <w:rPr>
                          <w:rFonts w:ascii="Readex Pro Medium" w:hAnsi="Readex Pro Medium" w:cs="Readex Pro Medium"/>
                          <w:color w:val="000000" w:themeColor="text1"/>
                          <w:sz w:val="24"/>
                          <w:szCs w:val="24"/>
                        </w:rPr>
                      </w:pPr>
                      <w:r w:rsidRPr="004D6495">
                        <w:rPr>
                          <w:rFonts w:ascii="Readex Pro Medium" w:hAnsi="Readex Pro Medium" w:cs="Readex Pro Medium"/>
                          <w:color w:val="000000" w:themeColor="text1"/>
                          <w:sz w:val="24"/>
                          <w:szCs w:val="24"/>
                          <w:rtl/>
                        </w:rPr>
                        <w:t>ورقة عمل</w:t>
                      </w:r>
                    </w:p>
                  </w:txbxContent>
                </v:textbox>
                <w10:wrap anchorx="margin"/>
              </v:rect>
            </w:pict>
          </mc:Fallback>
        </mc:AlternateContent>
      </w:r>
      <w:r>
        <w:rPr>
          <w:rFonts w:ascii="Adobe Arabic" w:hAnsi="Adobe Arabic" w:cs="Adobe Arabic"/>
          <w:sz w:val="32"/>
          <w:szCs w:val="32"/>
          <w:rtl/>
          <w:lang w:val="ar-SA"/>
        </w:rPr>
        <w:drawing>
          <wp:anchor distT="0" distB="0" distL="114300" distR="114300" simplePos="0" relativeHeight="251658240" behindDoc="1" locked="0" layoutInCell="1" allowOverlap="1" wp14:anchorId="0077BF14" wp14:editId="37C6AAE7">
            <wp:simplePos x="0" y="0"/>
            <wp:positionH relativeFrom="page">
              <wp:align>left</wp:align>
            </wp:positionH>
            <wp:positionV relativeFrom="paragraph">
              <wp:posOffset>-914400</wp:posOffset>
            </wp:positionV>
            <wp:extent cx="7560310" cy="11151164"/>
            <wp:effectExtent l="0" t="0" r="2540" b="0"/>
            <wp:wrapNone/>
            <wp:docPr id="1590651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651022" name="Picture 1590651022"/>
                    <pic:cNvPicPr/>
                  </pic:nvPicPr>
                  <pic:blipFill>
                    <a:blip r:embed="rId7">
                      <a:extLst>
                        <a:ext uri="{28A0092B-C50C-407E-A947-70E740481C1C}">
                          <a14:useLocalDpi xmlns:a14="http://schemas.microsoft.com/office/drawing/2010/main" val="0"/>
                        </a:ext>
                      </a:extLst>
                    </a:blip>
                    <a:stretch>
                      <a:fillRect/>
                    </a:stretch>
                  </pic:blipFill>
                  <pic:spPr>
                    <a:xfrm>
                      <a:off x="0" y="0"/>
                      <a:ext cx="7560310" cy="11151164"/>
                    </a:xfrm>
                    <a:prstGeom prst="rect">
                      <a:avLst/>
                    </a:prstGeom>
                  </pic:spPr>
                </pic:pic>
              </a:graphicData>
            </a:graphic>
            <wp14:sizeRelH relativeFrom="margin">
              <wp14:pctWidth>0</wp14:pctWidth>
            </wp14:sizeRelH>
            <wp14:sizeRelV relativeFrom="margin">
              <wp14:pctHeight>0</wp14:pctHeight>
            </wp14:sizeRelV>
          </wp:anchor>
        </w:drawing>
      </w:r>
    </w:p>
    <w:p w14:paraId="2AFA475C" w14:textId="298AB98C" w:rsidR="004D6495" w:rsidRDefault="004D6495" w:rsidP="004D6495">
      <w:pPr>
        <w:bidi/>
        <w:spacing w:line="276" w:lineRule="auto"/>
        <w:jc w:val="both"/>
        <w:rPr>
          <w:rFonts w:ascii="Adobe Arabic" w:hAnsi="Adobe Arabic" w:cs="Adobe Arabic"/>
          <w:sz w:val="32"/>
          <w:szCs w:val="32"/>
          <w:rtl/>
        </w:rPr>
      </w:pPr>
    </w:p>
    <w:p w14:paraId="651F5ACE" w14:textId="47A3E0FD" w:rsidR="004D6495" w:rsidRDefault="004D6495" w:rsidP="004D6495">
      <w:pPr>
        <w:bidi/>
        <w:spacing w:line="276" w:lineRule="auto"/>
        <w:jc w:val="both"/>
        <w:rPr>
          <w:rFonts w:ascii="Adobe Arabic" w:hAnsi="Adobe Arabic" w:cs="Adobe Arabic"/>
          <w:sz w:val="32"/>
          <w:szCs w:val="32"/>
          <w:rtl/>
        </w:rPr>
      </w:pPr>
    </w:p>
    <w:p w14:paraId="2A176D1F" w14:textId="39A22E47" w:rsidR="004D6495" w:rsidRDefault="004D6495" w:rsidP="004D6495">
      <w:pPr>
        <w:bidi/>
        <w:spacing w:line="276" w:lineRule="auto"/>
        <w:jc w:val="both"/>
        <w:rPr>
          <w:rFonts w:ascii="Adobe Arabic" w:hAnsi="Adobe Arabic" w:cs="Adobe Arabic"/>
          <w:sz w:val="32"/>
          <w:szCs w:val="32"/>
          <w:rtl/>
        </w:rPr>
      </w:pPr>
    </w:p>
    <w:p w14:paraId="336B7765" w14:textId="0654DD2C" w:rsidR="004D6495" w:rsidRDefault="004D6495" w:rsidP="004D6495">
      <w:pPr>
        <w:bidi/>
        <w:spacing w:line="276" w:lineRule="auto"/>
        <w:jc w:val="both"/>
        <w:rPr>
          <w:rFonts w:ascii="Adobe Arabic" w:hAnsi="Adobe Arabic" w:cs="Adobe Arabic"/>
          <w:sz w:val="32"/>
          <w:szCs w:val="32"/>
          <w:rtl/>
        </w:rPr>
      </w:pPr>
    </w:p>
    <w:p w14:paraId="1A25F722" w14:textId="5B6974AB" w:rsidR="004D6495" w:rsidRDefault="004D6495" w:rsidP="004D6495">
      <w:pPr>
        <w:bidi/>
        <w:spacing w:line="276" w:lineRule="auto"/>
        <w:jc w:val="both"/>
        <w:rPr>
          <w:rFonts w:ascii="Adobe Arabic" w:hAnsi="Adobe Arabic" w:cs="Adobe Arabic"/>
          <w:sz w:val="32"/>
          <w:szCs w:val="32"/>
          <w:rtl/>
        </w:rPr>
      </w:pPr>
    </w:p>
    <w:p w14:paraId="6FDAA30F" w14:textId="6D58B493" w:rsidR="004D6495" w:rsidRDefault="004D6495" w:rsidP="004D6495">
      <w:pPr>
        <w:bidi/>
        <w:spacing w:line="276" w:lineRule="auto"/>
        <w:jc w:val="both"/>
        <w:rPr>
          <w:rFonts w:ascii="Adobe Arabic" w:hAnsi="Adobe Arabic" w:cs="Adobe Arabic"/>
          <w:sz w:val="32"/>
          <w:szCs w:val="32"/>
          <w:rtl/>
        </w:rPr>
      </w:pPr>
    </w:p>
    <w:p w14:paraId="0D60F28A" w14:textId="77835C7C" w:rsidR="004D6495" w:rsidRDefault="004D6495" w:rsidP="004D6495">
      <w:pPr>
        <w:bidi/>
        <w:spacing w:line="276" w:lineRule="auto"/>
        <w:jc w:val="both"/>
        <w:rPr>
          <w:rFonts w:ascii="Adobe Arabic" w:hAnsi="Adobe Arabic" w:cs="Adobe Arabic"/>
          <w:sz w:val="32"/>
          <w:szCs w:val="32"/>
          <w:rtl/>
        </w:rPr>
      </w:pPr>
    </w:p>
    <w:p w14:paraId="0C24D4D7" w14:textId="1B8972D4" w:rsidR="004D6495" w:rsidRDefault="004D6495" w:rsidP="004D6495">
      <w:pPr>
        <w:bidi/>
        <w:spacing w:line="276" w:lineRule="auto"/>
        <w:jc w:val="both"/>
        <w:rPr>
          <w:rFonts w:ascii="Adobe Arabic" w:hAnsi="Adobe Arabic" w:cs="Adobe Arabic"/>
          <w:sz w:val="32"/>
          <w:szCs w:val="32"/>
          <w:rtl/>
        </w:rPr>
      </w:pPr>
    </w:p>
    <w:p w14:paraId="0A21202D" w14:textId="4F03656F" w:rsidR="004D6495" w:rsidRDefault="004D6495" w:rsidP="004D6495">
      <w:pPr>
        <w:bidi/>
        <w:spacing w:line="276" w:lineRule="auto"/>
        <w:jc w:val="both"/>
        <w:rPr>
          <w:rFonts w:ascii="Adobe Arabic" w:hAnsi="Adobe Arabic" w:cs="Adobe Arabic"/>
          <w:sz w:val="32"/>
          <w:szCs w:val="32"/>
          <w:rtl/>
        </w:rPr>
      </w:pPr>
      <w:r>
        <w:rPr>
          <w:rFonts w:ascii="Adobe Arabic" w:hAnsi="Adobe Arabic" w:cs="Adobe Arabic"/>
          <w:sz w:val="32"/>
          <w:szCs w:val="32"/>
          <w:rtl/>
          <w:lang w:val="ar-SA"/>
        </w:rPr>
        <mc:AlternateContent>
          <mc:Choice Requires="wps">
            <w:drawing>
              <wp:anchor distT="0" distB="0" distL="114300" distR="114300" simplePos="0" relativeHeight="251661312" behindDoc="0" locked="0" layoutInCell="1" allowOverlap="1" wp14:anchorId="20488254" wp14:editId="50573627">
                <wp:simplePos x="0" y="0"/>
                <wp:positionH relativeFrom="margin">
                  <wp:align>center</wp:align>
                </wp:positionH>
                <wp:positionV relativeFrom="paragraph">
                  <wp:posOffset>87630</wp:posOffset>
                </wp:positionV>
                <wp:extent cx="3741420" cy="1089660"/>
                <wp:effectExtent l="0" t="0" r="0" b="0"/>
                <wp:wrapNone/>
                <wp:docPr id="1719559950" name="Rectangle 2"/>
                <wp:cNvGraphicFramePr/>
                <a:graphic xmlns:a="http://schemas.openxmlformats.org/drawingml/2006/main">
                  <a:graphicData uri="http://schemas.microsoft.com/office/word/2010/wordprocessingShape">
                    <wps:wsp>
                      <wps:cNvSpPr/>
                      <wps:spPr>
                        <a:xfrm>
                          <a:off x="0" y="0"/>
                          <a:ext cx="3741420" cy="10896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3E9D8B" w14:textId="77777777" w:rsidR="004D6495" w:rsidRPr="004D6495" w:rsidRDefault="004D6495" w:rsidP="004D6495">
                            <w:pPr>
                              <w:bidi/>
                              <w:spacing w:line="276" w:lineRule="auto"/>
                              <w:jc w:val="center"/>
                              <w:rPr>
                                <w:rFonts w:ascii="SF-Mada" w:hAnsi="SF-Mada" w:cs="SF-Mada"/>
                                <w:color w:val="000000" w:themeColor="text1"/>
                                <w:sz w:val="44"/>
                                <w:szCs w:val="44"/>
                                <w:rtl/>
                              </w:rPr>
                            </w:pPr>
                            <w:r w:rsidRPr="004D6495">
                              <w:rPr>
                                <w:rFonts w:ascii="SF-Mada" w:hAnsi="SF-Mada" w:cs="SF-Mada"/>
                                <w:color w:val="000000" w:themeColor="text1"/>
                                <w:sz w:val="44"/>
                                <w:szCs w:val="44"/>
                                <w:rtl/>
                              </w:rPr>
                              <w:t>وظيفة الجغرافيا في حروب المقاومة</w:t>
                            </w:r>
                          </w:p>
                          <w:p w14:paraId="0DE09038" w14:textId="04C442AD" w:rsidR="004D6495" w:rsidRPr="004D6495" w:rsidRDefault="004D6495" w:rsidP="004D6495">
                            <w:pPr>
                              <w:jc w:val="center"/>
                              <w:rPr>
                                <w:rFonts w:ascii="SF-Mada" w:hAnsi="SF-Mada" w:cs="SF-Mada"/>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88254" id="_x0000_s1027" style="position:absolute;left:0;text-align:left;margin-left:0;margin-top:6.9pt;width:294.6pt;height:85.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" filled="f" stroked="f" strokeweight="1pt">
                <v:textbox>
                  <w:txbxContent>
                    <w:p w14:paraId="783E9D8B" w14:textId="77777777" w:rsidR="004D6495" w:rsidRPr="004D6495" w:rsidRDefault="004D6495" w:rsidP="004D6495">
                      <w:pPr>
                        <w:bidi/>
                        <w:spacing w:line="276" w:lineRule="auto"/>
                        <w:jc w:val="center"/>
                        <w:rPr>
                          <w:rFonts w:ascii="SF-Mada" w:hAnsi="SF-Mada" w:cs="SF-Mada"/>
                          <w:color w:val="000000" w:themeColor="text1"/>
                          <w:sz w:val="44"/>
                          <w:szCs w:val="44"/>
                          <w:rtl/>
                        </w:rPr>
                      </w:pPr>
                      <w:r w:rsidRPr="004D6495">
                        <w:rPr>
                          <w:rFonts w:ascii="SF-Mada" w:hAnsi="SF-Mada" w:cs="SF-Mada"/>
                          <w:color w:val="000000" w:themeColor="text1"/>
                          <w:sz w:val="44"/>
                          <w:szCs w:val="44"/>
                          <w:rtl/>
                        </w:rPr>
                        <w:t>وظيفة الجغرافيا في حروب المقاومة</w:t>
                      </w:r>
                    </w:p>
                    <w:p w14:paraId="0DE09038" w14:textId="04C442AD" w:rsidR="004D6495" w:rsidRPr="004D6495" w:rsidRDefault="004D6495" w:rsidP="004D6495">
                      <w:pPr>
                        <w:jc w:val="center"/>
                        <w:rPr>
                          <w:rFonts w:ascii="SF-Mada" w:hAnsi="SF-Mada" w:cs="SF-Mada"/>
                          <w:color w:val="000000" w:themeColor="text1"/>
                          <w:sz w:val="36"/>
                          <w:szCs w:val="36"/>
                        </w:rPr>
                      </w:pPr>
                    </w:p>
                  </w:txbxContent>
                </v:textbox>
                <w10:wrap anchorx="margin"/>
              </v:rect>
            </w:pict>
          </mc:Fallback>
        </mc:AlternateContent>
      </w:r>
    </w:p>
    <w:p w14:paraId="1D4B55D3" w14:textId="5CBCD0C7" w:rsidR="004D6495" w:rsidRDefault="004D6495" w:rsidP="004D6495">
      <w:pPr>
        <w:bidi/>
        <w:spacing w:line="276" w:lineRule="auto"/>
        <w:jc w:val="both"/>
        <w:rPr>
          <w:rFonts w:ascii="Adobe Arabic" w:hAnsi="Adobe Arabic" w:cs="Adobe Arabic"/>
          <w:sz w:val="32"/>
          <w:szCs w:val="32"/>
          <w:rtl/>
        </w:rPr>
      </w:pPr>
    </w:p>
    <w:p w14:paraId="1B99987C" w14:textId="7F429015" w:rsidR="004D6495" w:rsidRDefault="004D6495" w:rsidP="004D6495">
      <w:pPr>
        <w:bidi/>
        <w:spacing w:line="276" w:lineRule="auto"/>
        <w:jc w:val="both"/>
        <w:rPr>
          <w:rFonts w:ascii="Adobe Arabic" w:hAnsi="Adobe Arabic" w:cs="Adobe Arabic"/>
          <w:sz w:val="32"/>
          <w:szCs w:val="32"/>
          <w:rtl/>
        </w:rPr>
      </w:pPr>
    </w:p>
    <w:p w14:paraId="14CA51AA" w14:textId="2EF8EE6C" w:rsidR="004D6495" w:rsidRDefault="004D6495" w:rsidP="004D6495">
      <w:pPr>
        <w:bidi/>
        <w:spacing w:line="276" w:lineRule="auto"/>
        <w:jc w:val="both"/>
        <w:rPr>
          <w:rFonts w:ascii="Adobe Arabic" w:hAnsi="Adobe Arabic" w:cs="Adobe Arabic"/>
          <w:sz w:val="32"/>
          <w:szCs w:val="32"/>
          <w:rtl/>
        </w:rPr>
      </w:pPr>
    </w:p>
    <w:p w14:paraId="41294E67" w14:textId="0206B406" w:rsidR="004D6495" w:rsidRDefault="004D6495" w:rsidP="004D6495">
      <w:pPr>
        <w:bidi/>
        <w:spacing w:line="276" w:lineRule="auto"/>
        <w:jc w:val="both"/>
        <w:rPr>
          <w:rFonts w:ascii="Adobe Arabic" w:hAnsi="Adobe Arabic" w:cs="Adobe Arabic"/>
          <w:sz w:val="32"/>
          <w:szCs w:val="32"/>
          <w:rtl/>
        </w:rPr>
      </w:pPr>
    </w:p>
    <w:p w14:paraId="7FAACA7E" w14:textId="24D21506" w:rsidR="004D6495" w:rsidRDefault="004D6495" w:rsidP="004D6495">
      <w:pPr>
        <w:bidi/>
        <w:spacing w:line="276" w:lineRule="auto"/>
        <w:jc w:val="both"/>
        <w:rPr>
          <w:rFonts w:ascii="Adobe Arabic" w:hAnsi="Adobe Arabic" w:cs="Adobe Arabic"/>
          <w:sz w:val="32"/>
          <w:szCs w:val="32"/>
          <w:rtl/>
        </w:rPr>
      </w:pPr>
    </w:p>
    <w:p w14:paraId="3A53ABFC" w14:textId="009CBDFA" w:rsidR="004D6495" w:rsidRDefault="004D6495" w:rsidP="004D6495">
      <w:pPr>
        <w:bidi/>
        <w:spacing w:line="276" w:lineRule="auto"/>
        <w:jc w:val="both"/>
        <w:rPr>
          <w:rFonts w:ascii="Adobe Arabic" w:hAnsi="Adobe Arabic" w:cs="Adobe Arabic"/>
          <w:sz w:val="32"/>
          <w:szCs w:val="32"/>
          <w:rtl/>
        </w:rPr>
      </w:pPr>
    </w:p>
    <w:p w14:paraId="22C335E9" w14:textId="77777777" w:rsidR="004D6495" w:rsidRDefault="004D6495" w:rsidP="004D6495">
      <w:pPr>
        <w:bidi/>
        <w:spacing w:line="276" w:lineRule="auto"/>
        <w:jc w:val="both"/>
        <w:rPr>
          <w:rFonts w:ascii="Adobe Arabic" w:hAnsi="Adobe Arabic" w:cs="Adobe Arabic"/>
          <w:sz w:val="32"/>
          <w:szCs w:val="32"/>
          <w:rtl/>
        </w:rPr>
      </w:pPr>
    </w:p>
    <w:p w14:paraId="03D53BCE" w14:textId="4B535E39" w:rsidR="004D6495" w:rsidRDefault="004D6495" w:rsidP="004D6495">
      <w:pPr>
        <w:bidi/>
        <w:spacing w:line="276" w:lineRule="auto"/>
        <w:jc w:val="both"/>
        <w:rPr>
          <w:rFonts w:ascii="Adobe Arabic" w:hAnsi="Adobe Arabic" w:cs="Adobe Arabic"/>
          <w:sz w:val="32"/>
          <w:szCs w:val="32"/>
          <w:rtl/>
        </w:rPr>
      </w:pPr>
    </w:p>
    <w:p w14:paraId="6556CE73" w14:textId="77777777" w:rsidR="004D6495" w:rsidRDefault="004D6495" w:rsidP="004D6495">
      <w:pPr>
        <w:bidi/>
        <w:spacing w:line="276" w:lineRule="auto"/>
        <w:jc w:val="both"/>
        <w:rPr>
          <w:rFonts w:ascii="Adobe Arabic" w:hAnsi="Adobe Arabic" w:cs="Adobe Arabic"/>
          <w:sz w:val="32"/>
          <w:szCs w:val="32"/>
          <w:rtl/>
        </w:rPr>
      </w:pPr>
    </w:p>
    <w:p w14:paraId="46D52DE8" w14:textId="77777777" w:rsidR="004D6495" w:rsidRDefault="004D6495" w:rsidP="004D6495">
      <w:pPr>
        <w:bidi/>
        <w:spacing w:line="276" w:lineRule="auto"/>
        <w:jc w:val="both"/>
        <w:rPr>
          <w:rFonts w:ascii="Adobe Arabic" w:hAnsi="Adobe Arabic" w:cs="Adobe Arabic"/>
          <w:sz w:val="32"/>
          <w:szCs w:val="32"/>
          <w:rtl/>
        </w:rPr>
      </w:pPr>
    </w:p>
    <w:p w14:paraId="1CE46F09" w14:textId="77777777" w:rsidR="004D6495" w:rsidRDefault="004D6495" w:rsidP="004D6495">
      <w:pPr>
        <w:bidi/>
        <w:spacing w:line="276" w:lineRule="auto"/>
        <w:jc w:val="both"/>
        <w:rPr>
          <w:rFonts w:ascii="Adobe Arabic" w:hAnsi="Adobe Arabic" w:cs="Adobe Arabic"/>
          <w:sz w:val="32"/>
          <w:szCs w:val="32"/>
          <w:rtl/>
        </w:rPr>
      </w:pPr>
    </w:p>
    <w:p w14:paraId="2C45A975" w14:textId="6B9A938F" w:rsidR="004D6495" w:rsidRDefault="004D6495" w:rsidP="004D6495">
      <w:pPr>
        <w:bidi/>
        <w:spacing w:line="276" w:lineRule="auto"/>
        <w:jc w:val="both"/>
        <w:rPr>
          <w:rFonts w:ascii="Adobe Arabic" w:hAnsi="Adobe Arabic" w:cs="Adobe Arabic"/>
          <w:sz w:val="32"/>
          <w:szCs w:val="32"/>
          <w:rtl/>
        </w:rPr>
      </w:pPr>
    </w:p>
    <w:p w14:paraId="3A6F19F6" w14:textId="77777777" w:rsidR="004D6495" w:rsidRDefault="004D6495" w:rsidP="004D6495">
      <w:pPr>
        <w:bidi/>
        <w:spacing w:line="276" w:lineRule="auto"/>
        <w:jc w:val="both"/>
        <w:rPr>
          <w:rFonts w:ascii="Adobe Arabic" w:hAnsi="Adobe Arabic" w:cs="Adobe Arabic"/>
          <w:sz w:val="32"/>
          <w:szCs w:val="32"/>
          <w:rtl/>
        </w:rPr>
      </w:pPr>
    </w:p>
    <w:p w14:paraId="6A3D4797" w14:textId="77777777" w:rsidR="004D6495" w:rsidRDefault="004D6495" w:rsidP="004D6495">
      <w:pPr>
        <w:bidi/>
        <w:spacing w:line="276" w:lineRule="auto"/>
        <w:jc w:val="both"/>
        <w:rPr>
          <w:rFonts w:ascii="Adobe Arabic" w:hAnsi="Adobe Arabic" w:cs="Adobe Arabic"/>
          <w:sz w:val="32"/>
          <w:szCs w:val="32"/>
          <w:rtl/>
        </w:rPr>
      </w:pPr>
    </w:p>
    <w:p w14:paraId="5CBFA30C" w14:textId="2A7D593A" w:rsidR="004D6495" w:rsidRDefault="004D6495" w:rsidP="004D6495">
      <w:pPr>
        <w:bidi/>
        <w:spacing w:line="276" w:lineRule="auto"/>
        <w:jc w:val="both"/>
        <w:rPr>
          <w:rFonts w:ascii="Adobe Arabic" w:hAnsi="Adobe Arabic" w:cs="Adobe Arabic"/>
          <w:sz w:val="32"/>
          <w:szCs w:val="32"/>
          <w:rtl/>
        </w:rPr>
      </w:pPr>
      <w:r>
        <w:rPr>
          <w:rFonts w:ascii="Adobe Arabic" w:hAnsi="Adobe Arabic" w:cs="Adobe Arabic"/>
          <w:sz w:val="32"/>
          <w:szCs w:val="32"/>
          <w:rtl/>
          <w:lang w:val="ar-SA"/>
        </w:rPr>
        <mc:AlternateContent>
          <mc:Choice Requires="wps">
            <w:drawing>
              <wp:anchor distT="0" distB="0" distL="114300" distR="114300" simplePos="0" relativeHeight="251663360" behindDoc="0" locked="0" layoutInCell="1" allowOverlap="1" wp14:anchorId="1490473C" wp14:editId="5E6620B2">
                <wp:simplePos x="0" y="0"/>
                <wp:positionH relativeFrom="margin">
                  <wp:posOffset>2054225</wp:posOffset>
                </wp:positionH>
                <wp:positionV relativeFrom="paragraph">
                  <wp:posOffset>385445</wp:posOffset>
                </wp:positionV>
                <wp:extent cx="1379220" cy="342900"/>
                <wp:effectExtent l="0" t="0" r="0" b="0"/>
                <wp:wrapNone/>
                <wp:docPr id="178683920" name="Rectangle 2"/>
                <wp:cNvGraphicFramePr/>
                <a:graphic xmlns:a="http://schemas.openxmlformats.org/drawingml/2006/main">
                  <a:graphicData uri="http://schemas.microsoft.com/office/word/2010/wordprocessingShape">
                    <wps:wsp>
                      <wps:cNvSpPr/>
                      <wps:spPr>
                        <a:xfrm>
                          <a:off x="0" y="0"/>
                          <a:ext cx="1379220" cy="342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3E4EC4" w14:textId="788FCB00" w:rsidR="004D6495" w:rsidRPr="004D6495" w:rsidRDefault="004D6495" w:rsidP="004D6495">
                            <w:pPr>
                              <w:jc w:val="center"/>
                              <w:rPr>
                                <w:rFonts w:ascii="Readex Pro Medium" w:hAnsi="Readex Pro Medium" w:cs="Readex Pro Medium"/>
                                <w:color w:val="7F7F7F" w:themeColor="text1" w:themeTint="80"/>
                                <w:sz w:val="24"/>
                                <w:szCs w:val="24"/>
                              </w:rPr>
                            </w:pPr>
                            <w:r w:rsidRPr="004D6495">
                              <w:rPr>
                                <w:rFonts w:ascii="Readex Pro Medium" w:hAnsi="Readex Pro Medium" w:cs="Readex Pro Medium" w:hint="cs"/>
                                <w:color w:val="7F7F7F" w:themeColor="text1" w:themeTint="80"/>
                                <w:sz w:val="24"/>
                                <w:szCs w:val="24"/>
                                <w:rtl/>
                              </w:rPr>
                              <w:t>30-3-2026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90473C" id="_x0000_s1028" style="position:absolute;left:0;text-align:left;margin-left:161.75pt;margin-top:30.35pt;width:108.6pt;height:27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" filled="f" stroked="f" strokeweight="1pt">
                <v:textbox>
                  <w:txbxContent>
                    <w:p w14:paraId="393E4EC4" w14:textId="788FCB00" w:rsidR="004D6495" w:rsidRPr="004D6495" w:rsidRDefault="004D6495" w:rsidP="004D6495">
                      <w:pPr>
                        <w:jc w:val="center"/>
                        <w:rPr>
                          <w:rFonts w:ascii="Readex Pro Medium" w:hAnsi="Readex Pro Medium" w:cs="Readex Pro Medium"/>
                          <w:color w:val="7F7F7F" w:themeColor="text1" w:themeTint="80"/>
                          <w:sz w:val="24"/>
                          <w:szCs w:val="24"/>
                        </w:rPr>
                      </w:pPr>
                      <w:r w:rsidRPr="004D6495">
                        <w:rPr>
                          <w:rFonts w:ascii="Readex Pro Medium" w:hAnsi="Readex Pro Medium" w:cs="Readex Pro Medium" w:hint="cs"/>
                          <w:color w:val="7F7F7F" w:themeColor="text1" w:themeTint="80"/>
                          <w:sz w:val="24"/>
                          <w:szCs w:val="24"/>
                          <w:rtl/>
                        </w:rPr>
                        <w:t>30-3-2026</w:t>
                      </w:r>
                    </w:p>
                  </w:txbxContent>
                </v:textbox>
                <w10:wrap anchorx="margin"/>
              </v:rect>
            </w:pict>
          </mc:Fallback>
        </mc:AlternateContent>
      </w:r>
    </w:p>
    <w:p w14:paraId="1053463D" w14:textId="77777777" w:rsidR="004D6495" w:rsidRPr="004D6495" w:rsidRDefault="004D6495" w:rsidP="004D6495">
      <w:pPr>
        <w:bidi/>
        <w:spacing w:line="276" w:lineRule="auto"/>
        <w:jc w:val="center"/>
        <w:rPr>
          <w:rFonts w:ascii="SF-Mada" w:hAnsi="SF-Mada" w:cs="SF-Mada"/>
          <w:color w:val="000000" w:themeColor="text1"/>
          <w:sz w:val="36"/>
          <w:szCs w:val="36"/>
          <w:rtl/>
        </w:rPr>
      </w:pPr>
      <w:r w:rsidRPr="004D6495">
        <w:rPr>
          <w:rFonts w:ascii="SF-Mada" w:hAnsi="SF-Mada" w:cs="SF-Mada"/>
          <w:color w:val="000000" w:themeColor="text1"/>
          <w:sz w:val="36"/>
          <w:szCs w:val="36"/>
          <w:rtl/>
        </w:rPr>
        <w:lastRenderedPageBreak/>
        <w:t>وظيفة الجغرافيا في حروب المقاومة</w:t>
      </w:r>
    </w:p>
    <w:p w14:paraId="370E2461" w14:textId="77777777" w:rsidR="004D6495" w:rsidRDefault="004D6495" w:rsidP="004D6495">
      <w:pPr>
        <w:bidi/>
        <w:spacing w:line="276" w:lineRule="auto"/>
        <w:jc w:val="both"/>
        <w:rPr>
          <w:rFonts w:ascii="Adobe Arabic" w:hAnsi="Adobe Arabic" w:cs="Adobe Arabic"/>
          <w:sz w:val="32"/>
          <w:szCs w:val="32"/>
          <w:rtl/>
        </w:rPr>
      </w:pPr>
    </w:p>
    <w:p w14:paraId="3C3C5276" w14:textId="77777777" w:rsidR="00C76614" w:rsidRPr="00C76614" w:rsidRDefault="00C76614" w:rsidP="00C76614">
      <w:pPr>
        <w:bidi/>
        <w:spacing w:line="276" w:lineRule="auto"/>
        <w:jc w:val="both"/>
        <w:rPr>
          <w:rFonts w:ascii="Adobe Arabic" w:hAnsi="Adobe Arabic" w:cs="Adobe Arabic"/>
          <w:sz w:val="32"/>
          <w:szCs w:val="32"/>
        </w:rPr>
      </w:pPr>
      <w:r w:rsidRPr="00C76614">
        <w:rPr>
          <w:rFonts w:ascii="Adobe Arabic" w:hAnsi="Adobe Arabic" w:cs="Adobe Arabic"/>
          <w:sz w:val="32"/>
          <w:szCs w:val="32"/>
          <w:rtl/>
          <w:lang w:bidi="ar-SA"/>
        </w:rPr>
        <w:t>تُعدّ الجغرافيا "المقاتل الخفي" والأصل الاستراتيجي الأهم في حرب العصابات؛ فهي التي تمنح الطرف الأضعف عسكريًا القدرة على موازنة القوى أمام الجيوش النظامية المتفوقة تكنولوجيًا وناريًا. والسؤال الرئيسي هنا هو: كيف تُشكّل الجغرافيا مسار هذه الحروب التي تعتمد على المرونة والتكيّف؟</w:t>
      </w:r>
    </w:p>
    <w:p w14:paraId="1CDFA21F" w14:textId="77777777" w:rsidR="00C76614" w:rsidRPr="00C76614" w:rsidRDefault="00C76614" w:rsidP="00C76614">
      <w:pPr>
        <w:bidi/>
        <w:spacing w:line="276" w:lineRule="auto"/>
        <w:jc w:val="both"/>
        <w:rPr>
          <w:rFonts w:ascii="Adobe Arabic" w:hAnsi="Adobe Arabic" w:cs="Adobe Arabic"/>
          <w:sz w:val="32"/>
          <w:szCs w:val="32"/>
        </w:rPr>
      </w:pPr>
      <w:r w:rsidRPr="00C76614">
        <w:rPr>
          <w:rFonts w:ascii="Adobe Arabic" w:hAnsi="Adobe Arabic" w:cs="Adobe Arabic"/>
          <w:sz w:val="32"/>
          <w:szCs w:val="32"/>
          <w:rtl/>
          <w:lang w:bidi="ar-SA"/>
        </w:rPr>
        <w:t>ثمة أنواع من البيئات الجغرافية المفضّلة، حيث تزدهر عمليات المقاومة في التضاريس التي تعيق حركة الآليات الثقيلة وتحدّ من الرؤية الجوية، مثل الجبال الوعرة التي توفّر حصونًا طبيعية، ومغارات للاختباء، وممرات ضيّقة تسمح بنصب الكمائن (كما في أفغانستان وجنوب لبنان)</w:t>
      </w:r>
      <w:r w:rsidRPr="00C76614">
        <w:rPr>
          <w:rFonts w:ascii="Adobe Arabic" w:hAnsi="Adobe Arabic" w:cs="Adobe Arabic"/>
          <w:sz w:val="32"/>
          <w:szCs w:val="32"/>
        </w:rPr>
        <w:t>.</w:t>
      </w:r>
    </w:p>
    <w:p w14:paraId="31287E5C" w14:textId="77777777" w:rsidR="00C76614" w:rsidRPr="00C76614" w:rsidRDefault="00C76614" w:rsidP="00C76614">
      <w:pPr>
        <w:bidi/>
        <w:spacing w:line="276" w:lineRule="auto"/>
        <w:jc w:val="both"/>
        <w:rPr>
          <w:rFonts w:ascii="Adobe Arabic" w:hAnsi="Adobe Arabic" w:cs="Adobe Arabic"/>
          <w:sz w:val="32"/>
          <w:szCs w:val="32"/>
        </w:rPr>
      </w:pPr>
      <w:r w:rsidRPr="00C76614">
        <w:rPr>
          <w:rFonts w:ascii="Adobe Arabic" w:hAnsi="Adobe Arabic" w:cs="Adobe Arabic"/>
          <w:sz w:val="32"/>
          <w:szCs w:val="32"/>
          <w:rtl/>
          <w:lang w:bidi="ar-SA"/>
        </w:rPr>
        <w:t xml:space="preserve">وتُعدّ الغابات الكثيفة بيئة ممتازة للاختباء </w:t>
      </w:r>
      <w:proofErr w:type="spellStart"/>
      <w:r w:rsidRPr="00C76614">
        <w:rPr>
          <w:rFonts w:ascii="Adobe Arabic" w:hAnsi="Adobe Arabic" w:cs="Adobe Arabic"/>
          <w:sz w:val="32"/>
          <w:szCs w:val="32"/>
          <w:rtl/>
          <w:lang w:bidi="ar-SA"/>
        </w:rPr>
        <w:t>والتوقّي</w:t>
      </w:r>
      <w:proofErr w:type="spellEnd"/>
      <w:r w:rsidRPr="00C76614">
        <w:rPr>
          <w:rFonts w:ascii="Adobe Arabic" w:hAnsi="Adobe Arabic" w:cs="Adobe Arabic"/>
          <w:sz w:val="32"/>
          <w:szCs w:val="32"/>
          <w:rtl/>
          <w:lang w:bidi="ar-SA"/>
        </w:rPr>
        <w:t xml:space="preserve"> من منظومات الرادار والاستطلاع الجوي، وتسمح بالتحرّك القريب والمفاجئ (كما في فيتنام وجنوب لبنان)</w:t>
      </w:r>
      <w:r w:rsidRPr="00C76614">
        <w:rPr>
          <w:rFonts w:ascii="Adobe Arabic" w:hAnsi="Adobe Arabic" w:cs="Adobe Arabic"/>
          <w:sz w:val="32"/>
          <w:szCs w:val="32"/>
        </w:rPr>
        <w:t>.</w:t>
      </w:r>
    </w:p>
    <w:p w14:paraId="063DA9B9" w14:textId="77777777" w:rsidR="00C76614" w:rsidRPr="00C76614" w:rsidRDefault="00C76614" w:rsidP="00C76614">
      <w:pPr>
        <w:bidi/>
        <w:spacing w:line="276" w:lineRule="auto"/>
        <w:jc w:val="both"/>
        <w:rPr>
          <w:rFonts w:ascii="Adobe Arabic" w:hAnsi="Adobe Arabic" w:cs="Adobe Arabic"/>
          <w:sz w:val="32"/>
          <w:szCs w:val="32"/>
        </w:rPr>
      </w:pPr>
      <w:r w:rsidRPr="00C76614">
        <w:rPr>
          <w:rFonts w:ascii="Adobe Arabic" w:hAnsi="Adobe Arabic" w:cs="Adobe Arabic"/>
          <w:sz w:val="32"/>
          <w:szCs w:val="32"/>
          <w:rtl/>
          <w:lang w:bidi="ar-SA"/>
        </w:rPr>
        <w:t>كما أنّ المستنقعات والأحراش تُصعّب من تقدّم المشاة والمدرّعات، وتخلق بيئة مُنهِكة للعدو غير المعتاد عليها</w:t>
      </w:r>
      <w:r w:rsidRPr="00C76614">
        <w:rPr>
          <w:rFonts w:ascii="Adobe Arabic" w:hAnsi="Adobe Arabic" w:cs="Adobe Arabic"/>
          <w:sz w:val="32"/>
          <w:szCs w:val="32"/>
        </w:rPr>
        <w:t>.</w:t>
      </w:r>
    </w:p>
    <w:p w14:paraId="60810F18" w14:textId="0CCC45D9" w:rsidR="00C76614" w:rsidRPr="00C76614" w:rsidRDefault="00C76614" w:rsidP="00C76614">
      <w:pPr>
        <w:bidi/>
        <w:spacing w:line="276" w:lineRule="auto"/>
        <w:jc w:val="both"/>
        <w:rPr>
          <w:rFonts w:ascii="Adobe Arabic" w:hAnsi="Adobe Arabic" w:cs="Adobe Arabic"/>
          <w:sz w:val="32"/>
          <w:szCs w:val="32"/>
        </w:rPr>
      </w:pPr>
      <w:r w:rsidRPr="00C76614">
        <w:rPr>
          <w:rFonts w:ascii="Adobe Arabic" w:hAnsi="Adobe Arabic" w:cs="Adobe Arabic"/>
          <w:sz w:val="32"/>
          <w:szCs w:val="32"/>
          <w:rtl/>
          <w:lang w:bidi="ar-SA"/>
        </w:rPr>
        <w:t>وينطبق الأمر نفسه تكتيكيًا على المدن التي تُعرف عسكريًا بـ</w:t>
      </w:r>
      <w:r>
        <w:rPr>
          <w:rFonts w:ascii="Adobe Arabic" w:hAnsi="Adobe Arabic" w:cs="Adobe Arabic" w:hint="cs"/>
          <w:sz w:val="32"/>
          <w:szCs w:val="32"/>
          <w:rtl/>
          <w:lang w:bidi="ar-SA"/>
        </w:rPr>
        <w:t xml:space="preserve"> </w:t>
      </w:r>
      <w:r w:rsidRPr="00C76614">
        <w:rPr>
          <w:rFonts w:ascii="Adobe Arabic" w:hAnsi="Adobe Arabic" w:cs="Adobe Arabic"/>
          <w:sz w:val="32"/>
          <w:szCs w:val="32"/>
          <w:rtl/>
          <w:lang w:bidi="ar-SA"/>
        </w:rPr>
        <w:t xml:space="preserve">"الغابة الخرسانية"، حيث تتحوّل المباني والأنفاق والأزقّة الضيّقة إلى </w:t>
      </w:r>
      <w:proofErr w:type="spellStart"/>
      <w:r w:rsidRPr="00C76614">
        <w:rPr>
          <w:rFonts w:ascii="Adobe Arabic" w:hAnsi="Adobe Arabic" w:cs="Adobe Arabic"/>
          <w:sz w:val="32"/>
          <w:szCs w:val="32"/>
          <w:rtl/>
          <w:lang w:bidi="ar-SA"/>
        </w:rPr>
        <w:t>سواتر</w:t>
      </w:r>
      <w:proofErr w:type="spellEnd"/>
      <w:r w:rsidRPr="00C76614">
        <w:rPr>
          <w:rFonts w:ascii="Adobe Arabic" w:hAnsi="Adobe Arabic" w:cs="Adobe Arabic"/>
          <w:sz w:val="32"/>
          <w:szCs w:val="32"/>
          <w:rtl/>
          <w:lang w:bidi="ar-SA"/>
        </w:rPr>
        <w:t xml:space="preserve"> وممرات آمنة للمقاتلين (كما في غزة)</w:t>
      </w:r>
      <w:r w:rsidRPr="00C76614">
        <w:rPr>
          <w:rFonts w:ascii="Adobe Arabic" w:hAnsi="Adobe Arabic" w:cs="Adobe Arabic"/>
          <w:sz w:val="32"/>
          <w:szCs w:val="32"/>
        </w:rPr>
        <w:t>.</w:t>
      </w:r>
    </w:p>
    <w:p w14:paraId="623AE8BB" w14:textId="77777777" w:rsidR="000A56CD" w:rsidRPr="004D6495" w:rsidRDefault="000A56CD" w:rsidP="004D6495">
      <w:pPr>
        <w:bidi/>
        <w:spacing w:line="276" w:lineRule="auto"/>
        <w:jc w:val="both"/>
        <w:rPr>
          <w:rFonts w:ascii="Adobe Arabic" w:hAnsi="Adobe Arabic" w:cs="Adobe Arabic"/>
          <w:b/>
          <w:bCs/>
          <w:sz w:val="32"/>
          <w:szCs w:val="32"/>
        </w:rPr>
      </w:pPr>
      <w:r w:rsidRPr="004D6495">
        <w:rPr>
          <w:rFonts w:ascii="Adobe Arabic" w:hAnsi="Adobe Arabic" w:cs="Adobe Arabic"/>
          <w:b/>
          <w:bCs/>
          <w:sz w:val="32"/>
          <w:szCs w:val="32"/>
          <w:rtl/>
        </w:rPr>
        <w:t>التكتيكات المرتبطة بالأرض</w:t>
      </w:r>
    </w:p>
    <w:p w14:paraId="4B4539AA" w14:textId="77777777" w:rsidR="00C76614" w:rsidRPr="00C76614" w:rsidRDefault="00C76614" w:rsidP="00C76614">
      <w:pPr>
        <w:bidi/>
        <w:spacing w:line="276" w:lineRule="auto"/>
        <w:jc w:val="both"/>
        <w:rPr>
          <w:rFonts w:ascii="Adobe Arabic" w:hAnsi="Adobe Arabic" w:cs="Adobe Arabic"/>
          <w:sz w:val="32"/>
          <w:szCs w:val="32"/>
        </w:rPr>
      </w:pPr>
      <w:r w:rsidRPr="00C76614">
        <w:rPr>
          <w:rFonts w:ascii="Adobe Arabic" w:hAnsi="Adobe Arabic" w:cs="Adobe Arabic"/>
          <w:sz w:val="32"/>
          <w:szCs w:val="32"/>
          <w:rtl/>
          <w:lang w:bidi="ar-SA"/>
        </w:rPr>
        <w:t>تعتمد العصابات على "تطويع الجغرافيا" لتحقيق تفوّق تكتيكي، مثل المعرفة بالأرض؛ حيث يستفيد المقاتل المحلي من درايته بالمسالك الفرعية والمخابئ التي يجهلها "الغازي"، مما يُسهّل عمليات الكرّ والفرّ. وثمة عنصر رئيسي في التكتيكات المرتبطة بالأرض، وهو الجغرافيا تحت الأرضية، أي اللجوء إلى الأنفاق (مثل أنفاق فيت كونغ أو غزة وجنوب لبنان)، لخلق جغرافيا بديلة تتجاوز السيطرة الجوية للخصم</w:t>
      </w:r>
      <w:r w:rsidRPr="00C76614">
        <w:rPr>
          <w:rFonts w:ascii="Adobe Arabic" w:hAnsi="Adobe Arabic" w:cs="Adobe Arabic"/>
          <w:sz w:val="32"/>
          <w:szCs w:val="32"/>
        </w:rPr>
        <w:t>.</w:t>
      </w:r>
    </w:p>
    <w:p w14:paraId="2B00DEB9" w14:textId="77777777" w:rsidR="00C76614" w:rsidRPr="00C76614" w:rsidRDefault="00C76614" w:rsidP="00C76614">
      <w:pPr>
        <w:bidi/>
        <w:spacing w:line="276" w:lineRule="auto"/>
        <w:jc w:val="both"/>
        <w:rPr>
          <w:rFonts w:ascii="Adobe Arabic" w:hAnsi="Adobe Arabic" w:cs="Adobe Arabic"/>
          <w:sz w:val="32"/>
          <w:szCs w:val="32"/>
        </w:rPr>
      </w:pPr>
      <w:r w:rsidRPr="00C76614">
        <w:rPr>
          <w:rFonts w:ascii="Adobe Arabic" w:hAnsi="Adobe Arabic" w:cs="Adobe Arabic"/>
          <w:sz w:val="32"/>
          <w:szCs w:val="32"/>
          <w:rtl/>
          <w:lang w:bidi="ar-SA"/>
        </w:rPr>
        <w:t>ويمكن لمجاهدي المقاومة استغلال المناخ واستخدام الظروف الجوية القاسية لاستنزاف قوات العدو غير المجهّزة</w:t>
      </w:r>
      <w:r w:rsidRPr="00C76614">
        <w:rPr>
          <w:rFonts w:ascii="Adobe Arabic" w:hAnsi="Adobe Arabic" w:cs="Adobe Arabic"/>
          <w:sz w:val="32"/>
          <w:szCs w:val="32"/>
        </w:rPr>
        <w:t>.</w:t>
      </w:r>
    </w:p>
    <w:p w14:paraId="38DACA2E" w14:textId="77777777" w:rsidR="000A56CD" w:rsidRPr="004D6495" w:rsidRDefault="000A56CD" w:rsidP="004D6495">
      <w:pPr>
        <w:bidi/>
        <w:spacing w:line="276" w:lineRule="auto"/>
        <w:jc w:val="both"/>
        <w:rPr>
          <w:rFonts w:ascii="Adobe Arabic" w:hAnsi="Adobe Arabic" w:cs="Adobe Arabic"/>
          <w:b/>
          <w:bCs/>
          <w:sz w:val="32"/>
          <w:szCs w:val="32"/>
        </w:rPr>
      </w:pPr>
      <w:r w:rsidRPr="004D6495">
        <w:rPr>
          <w:rFonts w:ascii="Adobe Arabic" w:hAnsi="Adobe Arabic" w:cs="Adobe Arabic"/>
          <w:b/>
          <w:bCs/>
          <w:sz w:val="32"/>
          <w:szCs w:val="32"/>
          <w:rtl/>
        </w:rPr>
        <w:t>الحفاظ على الذات مقابل الأرض</w:t>
      </w:r>
    </w:p>
    <w:p w14:paraId="3C8B1636" w14:textId="77777777" w:rsidR="000A56CD" w:rsidRPr="004D6495" w:rsidRDefault="000A56CD" w:rsidP="004D6495">
      <w:pPr>
        <w:bidi/>
        <w:spacing w:line="276" w:lineRule="auto"/>
        <w:jc w:val="both"/>
        <w:rPr>
          <w:rFonts w:ascii="Adobe Arabic" w:hAnsi="Adobe Arabic" w:cs="Adobe Arabic"/>
          <w:sz w:val="32"/>
          <w:szCs w:val="32"/>
        </w:rPr>
      </w:pPr>
      <w:r w:rsidRPr="004D6495">
        <w:rPr>
          <w:rFonts w:ascii="Adobe Arabic" w:hAnsi="Adobe Arabic" w:cs="Adobe Arabic"/>
          <w:sz w:val="32"/>
          <w:szCs w:val="32"/>
          <w:rtl/>
        </w:rPr>
        <w:t>على عكس الحروب التقليدية، لا تهتم حرب العصابات بالتمسك بموقع جغرافي محدد. المبدأ هو</w:t>
      </w:r>
      <w:r w:rsidRPr="004D6495">
        <w:rPr>
          <w:rFonts w:ascii="Adobe Arabic" w:hAnsi="Adobe Arabic" w:cs="Adobe Arabic"/>
          <w:sz w:val="32"/>
          <w:szCs w:val="32"/>
        </w:rPr>
        <w:t>: "</w:t>
      </w:r>
      <w:r w:rsidRPr="004D6495">
        <w:rPr>
          <w:rFonts w:ascii="Adobe Arabic" w:hAnsi="Adobe Arabic" w:cs="Adobe Arabic"/>
          <w:sz w:val="32"/>
          <w:szCs w:val="32"/>
          <w:rtl/>
        </w:rPr>
        <w:t>الأرض التي لا يمكن حمايتها تُترك، والمهم هو الحفاظ على القوة البشرية</w:t>
      </w:r>
      <w:r w:rsidRPr="004D6495">
        <w:rPr>
          <w:rFonts w:ascii="Adobe Arabic" w:hAnsi="Adobe Arabic" w:cs="Adobe Arabic"/>
          <w:sz w:val="32"/>
          <w:szCs w:val="32"/>
        </w:rPr>
        <w:t xml:space="preserve">" </w:t>
      </w:r>
      <w:r w:rsidRPr="004D6495">
        <w:rPr>
          <w:rFonts w:ascii="Adobe Arabic" w:hAnsi="Adobe Arabic" w:cs="Adobe Arabic"/>
          <w:sz w:val="32"/>
          <w:szCs w:val="32"/>
          <w:rtl/>
        </w:rPr>
        <w:t>لمعاودة الهجوم في زمان ومكان آخر</w:t>
      </w:r>
      <w:r w:rsidR="008B7705" w:rsidRPr="004D6495">
        <w:rPr>
          <w:rFonts w:ascii="Adobe Arabic" w:hAnsi="Adobe Arabic" w:cs="Adobe Arabic"/>
          <w:sz w:val="32"/>
          <w:szCs w:val="32"/>
          <w:rtl/>
        </w:rPr>
        <w:t>.</w:t>
      </w:r>
      <w:r w:rsidRPr="004D6495">
        <w:rPr>
          <w:rFonts w:ascii="Adobe Arabic" w:hAnsi="Adobe Arabic" w:cs="Adobe Arabic"/>
          <w:sz w:val="32"/>
          <w:szCs w:val="32"/>
        </w:rPr>
        <w:t xml:space="preserve"> </w:t>
      </w:r>
    </w:p>
    <w:p w14:paraId="733F61A2" w14:textId="77777777" w:rsidR="00C76614" w:rsidRPr="00C76614" w:rsidRDefault="00C76614" w:rsidP="00C76614">
      <w:pPr>
        <w:bidi/>
        <w:spacing w:line="276" w:lineRule="auto"/>
        <w:jc w:val="both"/>
        <w:rPr>
          <w:rFonts w:ascii="Adobe Arabic" w:hAnsi="Adobe Arabic" w:cs="Adobe Arabic"/>
          <w:sz w:val="32"/>
          <w:szCs w:val="32"/>
        </w:rPr>
      </w:pPr>
      <w:r w:rsidRPr="00C76614">
        <w:rPr>
          <w:rFonts w:ascii="Adobe Arabic" w:hAnsi="Adobe Arabic" w:cs="Adobe Arabic"/>
          <w:sz w:val="32"/>
          <w:szCs w:val="32"/>
          <w:rtl/>
          <w:lang w:bidi="ar-SA"/>
        </w:rPr>
        <w:t>بالمجمل، الجغرافيا في هذا النوع من الحروب ليست مجرد مسرح للقتال، بل هي سلاح دفاعي وهجومي يُحوّل تفوّق العدو التقني إلى عبء ثقيل</w:t>
      </w:r>
      <w:r w:rsidRPr="00C76614">
        <w:rPr>
          <w:rFonts w:ascii="Adobe Arabic" w:hAnsi="Adobe Arabic" w:cs="Adobe Arabic"/>
          <w:sz w:val="32"/>
          <w:szCs w:val="32"/>
        </w:rPr>
        <w:t>.</w:t>
      </w:r>
    </w:p>
    <w:p w14:paraId="4D17AC9D" w14:textId="77777777" w:rsidR="00C76614" w:rsidRPr="00C76614" w:rsidRDefault="00C76614" w:rsidP="00C76614">
      <w:pPr>
        <w:bidi/>
        <w:spacing w:line="276" w:lineRule="auto"/>
        <w:jc w:val="both"/>
        <w:rPr>
          <w:rFonts w:ascii="Adobe Arabic" w:hAnsi="Adobe Arabic" w:cs="Adobe Arabic"/>
          <w:sz w:val="32"/>
          <w:szCs w:val="32"/>
        </w:rPr>
      </w:pPr>
      <w:r w:rsidRPr="00C76614">
        <w:rPr>
          <w:rFonts w:ascii="Adobe Arabic" w:hAnsi="Adobe Arabic" w:cs="Adobe Arabic"/>
          <w:sz w:val="32"/>
          <w:szCs w:val="32"/>
          <w:rtl/>
          <w:lang w:bidi="ar-SA"/>
        </w:rPr>
        <w:t>فالقاعدة الذهبية التي تُطبّقها المقاومة في معركة العصف المأكول وغيرها (أولي البأس – حرب تموز 2006...) هي: "المقاتل أهم من الأرض". واستنادًا إلى هذه القاعدة، تُحدّد قيادة المقاومة متى يجب التمسّك بالأرض كعنصر مفيد للعمليات العسكرية، ومتى يكون التمسّك بها انتحارًا</w:t>
      </w:r>
      <w:r w:rsidRPr="00C76614">
        <w:rPr>
          <w:rFonts w:ascii="Adobe Arabic" w:hAnsi="Adobe Arabic" w:cs="Adobe Arabic"/>
          <w:sz w:val="32"/>
          <w:szCs w:val="32"/>
        </w:rPr>
        <w:t>.</w:t>
      </w:r>
    </w:p>
    <w:p w14:paraId="59FBB464" w14:textId="77777777" w:rsidR="00726E81" w:rsidRPr="00726E81" w:rsidRDefault="00726E81" w:rsidP="00726E81">
      <w:pPr>
        <w:bidi/>
        <w:spacing w:line="276" w:lineRule="auto"/>
        <w:jc w:val="both"/>
        <w:rPr>
          <w:rFonts w:ascii="Adobe Arabic" w:hAnsi="Adobe Arabic" w:cs="Adobe Arabic"/>
          <w:sz w:val="32"/>
          <w:szCs w:val="32"/>
        </w:rPr>
      </w:pPr>
      <w:r w:rsidRPr="00726E81">
        <w:rPr>
          <w:rFonts w:ascii="Adobe Arabic" w:hAnsi="Adobe Arabic" w:cs="Adobe Arabic"/>
          <w:sz w:val="32"/>
          <w:szCs w:val="32"/>
          <w:rtl/>
          <w:lang w:bidi="ar-SA"/>
        </w:rPr>
        <w:lastRenderedPageBreak/>
        <w:t>القاعدة الأساسية في هذا المجال أنّ "الأرض عبء"؛ ففي حرب العصابات التقليدية، يُعدّ عدم التمسّك بالجغرافيا هو القاعدة أمام الجيش النظامي الذي يمتلك تفوّقًا في النيران والطيران. فإذا تحصّن المقاومون في نقطة ثابتة، يسهل على جيش العدو محاصرتهم وتدميرهم. وترك الأرض في هذا المورد أمام قوة متفوّقة ليس هزيمة، بل هو وسيلة للحفاظ على القوة البشرية لمعاودة الهجوم في مكان آخر يكون فيه العدو أضعف. هنا تبرز الأهمية الحاسمة لاختيار الجغرافيا التي تلائم</w:t>
      </w:r>
      <w:r w:rsidRPr="00726E81">
        <w:rPr>
          <w:rFonts w:ascii="Adobe Arabic" w:hAnsi="Adobe Arabic" w:cs="Adobe Arabic"/>
          <w:sz w:val="32"/>
          <w:szCs w:val="32"/>
        </w:rPr>
        <w:t>.</w:t>
      </w:r>
    </w:p>
    <w:p w14:paraId="056E83E5" w14:textId="77777777" w:rsidR="000A56CD" w:rsidRPr="004D6495" w:rsidRDefault="000A56CD" w:rsidP="004D6495">
      <w:pPr>
        <w:bidi/>
        <w:spacing w:line="276" w:lineRule="auto"/>
        <w:jc w:val="both"/>
        <w:rPr>
          <w:rFonts w:ascii="Adobe Arabic" w:hAnsi="Adobe Arabic" w:cs="Adobe Arabic"/>
          <w:b/>
          <w:bCs/>
          <w:sz w:val="32"/>
          <w:szCs w:val="32"/>
        </w:rPr>
      </w:pPr>
      <w:r w:rsidRPr="004D6495">
        <w:rPr>
          <w:rFonts w:ascii="Adobe Arabic" w:hAnsi="Adobe Arabic" w:cs="Adobe Arabic"/>
          <w:b/>
          <w:bCs/>
          <w:sz w:val="32"/>
          <w:szCs w:val="32"/>
          <w:rtl/>
        </w:rPr>
        <w:t>متى "يجب" التمسك بالجغرافيا؟</w:t>
      </w:r>
    </w:p>
    <w:p w14:paraId="092A7EA2" w14:textId="77C45FB8" w:rsidR="00726E81" w:rsidRDefault="00726E81" w:rsidP="00726E81">
      <w:pPr>
        <w:bidi/>
        <w:spacing w:line="276" w:lineRule="auto"/>
        <w:jc w:val="both"/>
        <w:rPr>
          <w:rFonts w:ascii="Adobe Arabic" w:hAnsi="Adobe Arabic" w:cs="Adobe Arabic"/>
          <w:sz w:val="32"/>
          <w:szCs w:val="32"/>
          <w:rtl/>
        </w:rPr>
      </w:pPr>
      <w:r w:rsidRPr="00726E81">
        <w:rPr>
          <w:rFonts w:ascii="Adobe Arabic" w:hAnsi="Adobe Arabic" w:cs="Adobe Arabic"/>
          <w:sz w:val="32"/>
          <w:szCs w:val="32"/>
          <w:rtl/>
          <w:lang w:bidi="ar-SA"/>
        </w:rPr>
        <w:t>هناك حالات استثنائية تصبح فيها الجغرافيا مقدّسة</w:t>
      </w:r>
      <w:r w:rsidRPr="00726E81">
        <w:rPr>
          <w:rFonts w:ascii="Adobe Arabic" w:hAnsi="Adobe Arabic" w:cs="Adobe Arabic"/>
          <w:sz w:val="32"/>
          <w:szCs w:val="32"/>
        </w:rPr>
        <w:t>:</w:t>
      </w:r>
    </w:p>
    <w:p w14:paraId="5E74D658" w14:textId="5B1B69C0" w:rsidR="00726E81" w:rsidRDefault="00726E81" w:rsidP="00726E81">
      <w:pPr>
        <w:pStyle w:val="ListParagraph"/>
        <w:numPr>
          <w:ilvl w:val="0"/>
          <w:numId w:val="6"/>
        </w:numPr>
        <w:bidi/>
        <w:spacing w:line="276" w:lineRule="auto"/>
        <w:jc w:val="both"/>
        <w:rPr>
          <w:rFonts w:ascii="Adobe Arabic" w:hAnsi="Adobe Arabic" w:cs="Adobe Arabic"/>
          <w:sz w:val="32"/>
          <w:szCs w:val="32"/>
        </w:rPr>
      </w:pPr>
      <w:proofErr w:type="spellStart"/>
      <w:r w:rsidRPr="00726E81">
        <w:rPr>
          <w:rFonts w:ascii="Adobe Arabic" w:hAnsi="Adobe Arabic" w:cs="Adobe Arabic"/>
          <w:b/>
          <w:bCs/>
          <w:sz w:val="32"/>
          <w:szCs w:val="32"/>
          <w:rtl/>
          <w:lang w:bidi="ar-SA"/>
        </w:rPr>
        <w:t>الملاذات</w:t>
      </w:r>
      <w:proofErr w:type="spellEnd"/>
      <w:r w:rsidRPr="00726E81">
        <w:rPr>
          <w:rFonts w:ascii="Adobe Arabic" w:hAnsi="Adobe Arabic" w:cs="Adobe Arabic"/>
          <w:b/>
          <w:bCs/>
          <w:sz w:val="32"/>
          <w:szCs w:val="32"/>
          <w:rtl/>
          <w:lang w:bidi="ar-SA"/>
        </w:rPr>
        <w:t xml:space="preserve"> الآمنة (القواعد الخلفية)</w:t>
      </w:r>
      <w:r>
        <w:rPr>
          <w:rFonts w:ascii="Adobe Arabic" w:hAnsi="Adobe Arabic" w:cs="Adobe Arabic" w:hint="cs"/>
          <w:b/>
          <w:bCs/>
          <w:sz w:val="32"/>
          <w:szCs w:val="32"/>
          <w:rtl/>
        </w:rPr>
        <w:t>:</w:t>
      </w:r>
      <w:r w:rsidRPr="00726E81">
        <w:rPr>
          <w:rFonts w:ascii="Adobe Arabic" w:hAnsi="Adobe Arabic" w:cs="Adobe Arabic"/>
          <w:sz w:val="32"/>
          <w:szCs w:val="32"/>
        </w:rPr>
        <w:t xml:space="preserve"> </w:t>
      </w:r>
      <w:r w:rsidRPr="00726E81">
        <w:rPr>
          <w:rFonts w:ascii="Adobe Arabic" w:hAnsi="Adobe Arabic" w:cs="Adobe Arabic"/>
          <w:sz w:val="32"/>
          <w:szCs w:val="32"/>
          <w:rtl/>
          <w:lang w:bidi="ar-SA"/>
        </w:rPr>
        <w:t>المناطق الوعرة جدًا (جبال، غابات كثيفة) التي تُستخدم للتدريب، والمستشفيات الميدانية، ومخازن السلاح. سقوطها يعني انهيار المقاومة</w:t>
      </w:r>
      <w:r>
        <w:rPr>
          <w:rFonts w:ascii="Adobe Arabic" w:hAnsi="Adobe Arabic" w:cs="Adobe Arabic" w:hint="cs"/>
          <w:sz w:val="32"/>
          <w:szCs w:val="32"/>
          <w:rtl/>
        </w:rPr>
        <w:t>.</w:t>
      </w:r>
    </w:p>
    <w:p w14:paraId="0FBA57CE" w14:textId="444556C0" w:rsidR="00726E81" w:rsidRDefault="00726E81" w:rsidP="00726E81">
      <w:pPr>
        <w:pStyle w:val="ListParagraph"/>
        <w:numPr>
          <w:ilvl w:val="0"/>
          <w:numId w:val="6"/>
        </w:numPr>
        <w:bidi/>
        <w:spacing w:line="276" w:lineRule="auto"/>
        <w:jc w:val="both"/>
        <w:rPr>
          <w:rFonts w:ascii="Adobe Arabic" w:hAnsi="Adobe Arabic" w:cs="Adobe Arabic"/>
          <w:sz w:val="32"/>
          <w:szCs w:val="32"/>
        </w:rPr>
      </w:pPr>
      <w:r w:rsidRPr="00726E81">
        <w:rPr>
          <w:rFonts w:ascii="Adobe Arabic" w:hAnsi="Adobe Arabic" w:cs="Adobe Arabic"/>
          <w:b/>
          <w:bCs/>
          <w:sz w:val="32"/>
          <w:szCs w:val="32"/>
          <w:rtl/>
          <w:lang w:bidi="ar-SA"/>
        </w:rPr>
        <w:t>ممرات الإمداد الحيوية</w:t>
      </w:r>
      <w:r w:rsidRPr="00726E81">
        <w:rPr>
          <w:rFonts w:ascii="Adobe Arabic" w:hAnsi="Adobe Arabic" w:cs="Adobe Arabic"/>
          <w:b/>
          <w:bCs/>
          <w:sz w:val="32"/>
          <w:szCs w:val="32"/>
        </w:rPr>
        <w:t>:</w:t>
      </w:r>
      <w:r>
        <w:rPr>
          <w:rFonts w:ascii="Adobe Arabic" w:hAnsi="Adobe Arabic" w:cs="Adobe Arabic" w:hint="cs"/>
          <w:sz w:val="32"/>
          <w:szCs w:val="32"/>
          <w:rtl/>
        </w:rPr>
        <w:t xml:space="preserve"> </w:t>
      </w:r>
      <w:r w:rsidRPr="00726E81">
        <w:rPr>
          <w:rFonts w:ascii="Adobe Arabic" w:hAnsi="Adobe Arabic" w:cs="Adobe Arabic"/>
          <w:sz w:val="32"/>
          <w:szCs w:val="32"/>
          <w:rtl/>
          <w:lang w:bidi="ar-SA"/>
        </w:rPr>
        <w:t>إذا كانت الأرض هي الطريق الوحيد لوصول السلاح أو الغذاء، فإن خسارتها تعني الموت جوعًا أو نقصًا في الذخيرة</w:t>
      </w:r>
      <w:r>
        <w:rPr>
          <w:rFonts w:ascii="Adobe Arabic" w:hAnsi="Adobe Arabic" w:cs="Adobe Arabic" w:hint="cs"/>
          <w:sz w:val="32"/>
          <w:szCs w:val="32"/>
          <w:rtl/>
        </w:rPr>
        <w:t>.</w:t>
      </w:r>
    </w:p>
    <w:p w14:paraId="61EFC7B0" w14:textId="2C316959" w:rsidR="00726E81" w:rsidRPr="00726E81" w:rsidRDefault="00726E81" w:rsidP="00726E81">
      <w:pPr>
        <w:pStyle w:val="ListParagraph"/>
        <w:numPr>
          <w:ilvl w:val="0"/>
          <w:numId w:val="6"/>
        </w:numPr>
        <w:bidi/>
        <w:spacing w:line="276" w:lineRule="auto"/>
        <w:jc w:val="both"/>
        <w:rPr>
          <w:rFonts w:ascii="Adobe Arabic" w:hAnsi="Adobe Arabic" w:cs="Adobe Arabic"/>
          <w:sz w:val="32"/>
          <w:szCs w:val="32"/>
        </w:rPr>
      </w:pPr>
      <w:r w:rsidRPr="00726E81">
        <w:rPr>
          <w:rFonts w:ascii="Adobe Arabic" w:hAnsi="Adobe Arabic" w:cs="Adobe Arabic"/>
          <w:b/>
          <w:bCs/>
          <w:sz w:val="32"/>
          <w:szCs w:val="32"/>
          <w:rtl/>
          <w:lang w:bidi="ar-SA"/>
        </w:rPr>
        <w:t>المناطق المأهولة (الحاضنة الشعبية)</w:t>
      </w:r>
      <w:r>
        <w:rPr>
          <w:rFonts w:ascii="Adobe Arabic" w:hAnsi="Adobe Arabic" w:cs="Adobe Arabic" w:hint="cs"/>
          <w:b/>
          <w:bCs/>
          <w:sz w:val="32"/>
          <w:szCs w:val="32"/>
          <w:rtl/>
        </w:rPr>
        <w:t>:</w:t>
      </w:r>
      <w:r w:rsidRPr="00726E81">
        <w:rPr>
          <w:rFonts w:ascii="Adobe Arabic" w:hAnsi="Adobe Arabic" w:cs="Adobe Arabic"/>
          <w:sz w:val="32"/>
          <w:szCs w:val="32"/>
        </w:rPr>
        <w:t xml:space="preserve"> </w:t>
      </w:r>
      <w:r w:rsidRPr="00726E81">
        <w:rPr>
          <w:rFonts w:ascii="Adobe Arabic" w:hAnsi="Adobe Arabic" w:cs="Adobe Arabic"/>
          <w:sz w:val="32"/>
          <w:szCs w:val="32"/>
          <w:rtl/>
          <w:lang w:bidi="ar-SA"/>
        </w:rPr>
        <w:t>أحيانًا يضطر المقاتلون إلى التمسّك بحي أو قرية لحماية المدنيين الذين يدعمونهم، لأن خسارة "الحاضنة" تعني خسارة "المعلومات والمؤن</w:t>
      </w:r>
      <w:r w:rsidRPr="00726E81">
        <w:rPr>
          <w:rFonts w:ascii="Adobe Arabic" w:hAnsi="Adobe Arabic" w:cs="Adobe Arabic"/>
          <w:sz w:val="32"/>
          <w:szCs w:val="32"/>
        </w:rPr>
        <w:t>".</w:t>
      </w:r>
    </w:p>
    <w:p w14:paraId="53CC2BDF" w14:textId="77777777" w:rsidR="00726E81" w:rsidRDefault="00726E81" w:rsidP="00726E81">
      <w:pPr>
        <w:bidi/>
        <w:spacing w:line="276" w:lineRule="auto"/>
        <w:jc w:val="both"/>
        <w:rPr>
          <w:rFonts w:ascii="Adobe Arabic" w:hAnsi="Adobe Arabic" w:cs="Adobe Arabic"/>
          <w:sz w:val="32"/>
          <w:szCs w:val="32"/>
          <w:rtl/>
        </w:rPr>
      </w:pPr>
      <w:r w:rsidRPr="00726E81">
        <w:rPr>
          <w:rFonts w:ascii="Adobe Arabic" w:hAnsi="Adobe Arabic" w:cs="Adobe Arabic"/>
          <w:sz w:val="32"/>
          <w:szCs w:val="32"/>
          <w:rtl/>
        </w:rPr>
        <w:t>في الحروب الحديثة (مثل فيتنام أو غزة أو لبنان)، تحوّلت "الأرض" من سطح مستوٍ إلى جغرافيا ثلاثية الأبعاد. فالتمسّك بالأنفاق يسمح للمقاتلين بالبقاء "في الأرض" دون أن يراهم العدو، مما يقلّل من فاعلية الطيران ويجبر العدو على الدخول في قتال التحام (من مسافة صفر)، وهو ما يفضّله المقاوم</w:t>
      </w:r>
      <w:r w:rsidRPr="00726E81">
        <w:rPr>
          <w:rFonts w:ascii="Adobe Arabic" w:hAnsi="Adobe Arabic" w:cs="Adobe Arabic"/>
          <w:sz w:val="32"/>
          <w:szCs w:val="32"/>
        </w:rPr>
        <w:t>.</w:t>
      </w:r>
    </w:p>
    <w:p w14:paraId="6421C820" w14:textId="77777777" w:rsidR="00726E81" w:rsidRPr="00726E81" w:rsidRDefault="00726E81" w:rsidP="00726E81">
      <w:pPr>
        <w:bidi/>
        <w:spacing w:line="276" w:lineRule="auto"/>
        <w:jc w:val="both"/>
        <w:rPr>
          <w:rFonts w:ascii="Adobe Arabic" w:hAnsi="Adobe Arabic" w:cs="Adobe Arabic"/>
          <w:sz w:val="32"/>
          <w:szCs w:val="32"/>
        </w:rPr>
      </w:pPr>
      <w:r w:rsidRPr="00726E81">
        <w:rPr>
          <w:rFonts w:ascii="Adobe Arabic" w:hAnsi="Adobe Arabic" w:cs="Adobe Arabic"/>
          <w:sz w:val="32"/>
          <w:szCs w:val="32"/>
          <w:rtl/>
          <w:lang w:bidi="ar-SA"/>
        </w:rPr>
        <w:t>أحيانًا يتم التمسّك بموقع جغرافي ليس لقيمته، بل لجرّ العدو إلى فخ؛ حيث يتم الدفاع عن نقطة معيّنة لإجبار الجيش النظامي على حشد قواته وإرسال إمدادات، ثم يتم الهجوم على خطوط إمداده الضعيفة في الطريق</w:t>
      </w:r>
      <w:r w:rsidRPr="00726E81">
        <w:rPr>
          <w:rFonts w:ascii="Adobe Arabic" w:hAnsi="Adobe Arabic" w:cs="Adobe Arabic"/>
          <w:sz w:val="32"/>
          <w:szCs w:val="32"/>
        </w:rPr>
        <w:t>.</w:t>
      </w:r>
    </w:p>
    <w:p w14:paraId="0B572A91" w14:textId="77777777" w:rsidR="00726E81" w:rsidRPr="00726E81" w:rsidRDefault="00726E81" w:rsidP="00726E81">
      <w:pPr>
        <w:bidi/>
        <w:spacing w:line="276" w:lineRule="auto"/>
        <w:jc w:val="both"/>
        <w:rPr>
          <w:rFonts w:ascii="Adobe Arabic" w:hAnsi="Adobe Arabic" w:cs="Adobe Arabic"/>
          <w:sz w:val="32"/>
          <w:szCs w:val="32"/>
        </w:rPr>
      </w:pPr>
      <w:r w:rsidRPr="00726E81">
        <w:rPr>
          <w:rFonts w:ascii="Adobe Arabic" w:hAnsi="Adobe Arabic" w:cs="Adobe Arabic"/>
          <w:sz w:val="32"/>
          <w:szCs w:val="32"/>
          <w:rtl/>
          <w:lang w:bidi="ar-SA"/>
        </w:rPr>
        <w:t>المقاتل في حرب العصابات يتعامل مع الأرض مثل "البحر"؛ يسبح فيه، ويختفي داخله، لكنه لا يحاول "امتلاكه" بشكل دائم إذا كان الثمن هو إبادة فصيله. الهدف هو السيطرة على الزمان والمكان (متى وأين يقع الاشتباك)، وليس السيطرة على الخريطة. فالانسحاب من الأرض مقابل الحفاظ على القوة وتنفيذ خطة بعيدة المدى لاستنزاف الأعداء هو الجوهر الاستراتيجي لحرب العصابات الحديثة. تاريخيًا، سقطت حركات تمرّد كاملة لأنها حاولت التمسّك بمدن أو مواقع ثابتة أمام طيران ومدفعية الجيوش النظامية</w:t>
      </w:r>
      <w:r w:rsidRPr="00726E81">
        <w:rPr>
          <w:rFonts w:ascii="Adobe Arabic" w:hAnsi="Adobe Arabic" w:cs="Adobe Arabic"/>
          <w:sz w:val="32"/>
          <w:szCs w:val="32"/>
        </w:rPr>
        <w:t>.</w:t>
      </w:r>
    </w:p>
    <w:p w14:paraId="3BA2E4CC" w14:textId="0FA9D43F" w:rsidR="000A56CD" w:rsidRPr="004D6495" w:rsidRDefault="00523BC1" w:rsidP="004D6495">
      <w:pPr>
        <w:bidi/>
        <w:spacing w:line="276" w:lineRule="auto"/>
        <w:jc w:val="both"/>
        <w:rPr>
          <w:rFonts w:ascii="Adobe Arabic" w:hAnsi="Adobe Arabic" w:cs="Adobe Arabic"/>
          <w:sz w:val="32"/>
          <w:szCs w:val="32"/>
        </w:rPr>
      </w:pPr>
      <w:r w:rsidRPr="004D6495">
        <w:rPr>
          <w:rFonts w:ascii="Adobe Arabic" w:hAnsi="Adobe Arabic" w:cs="Adobe Arabic"/>
          <w:sz w:val="32"/>
          <w:szCs w:val="32"/>
          <w:rtl/>
        </w:rPr>
        <w:t>فيما يلي عرض ل</w:t>
      </w:r>
      <w:r w:rsidR="000A56CD" w:rsidRPr="004D6495">
        <w:rPr>
          <w:rFonts w:ascii="Adobe Arabic" w:hAnsi="Adobe Arabic" w:cs="Adobe Arabic"/>
          <w:sz w:val="32"/>
          <w:szCs w:val="32"/>
          <w:rtl/>
        </w:rPr>
        <w:t xml:space="preserve">أبرز الأمثلة الحديثة التي تجسد تكتيك </w:t>
      </w:r>
      <w:r w:rsidR="000A56CD" w:rsidRPr="004D6495">
        <w:rPr>
          <w:rFonts w:ascii="Adobe Arabic" w:hAnsi="Adobe Arabic" w:cs="Adobe Arabic"/>
          <w:sz w:val="32"/>
          <w:szCs w:val="32"/>
        </w:rPr>
        <w:t>"</w:t>
      </w:r>
      <w:r w:rsidR="000A56CD" w:rsidRPr="004D6495">
        <w:rPr>
          <w:rFonts w:ascii="Adobe Arabic" w:hAnsi="Adobe Arabic" w:cs="Adobe Arabic"/>
          <w:sz w:val="32"/>
          <w:szCs w:val="32"/>
          <w:rtl/>
        </w:rPr>
        <w:t>ترك الأرض لكسب الحرب</w:t>
      </w:r>
      <w:r w:rsidR="000A56CD" w:rsidRPr="004D6495">
        <w:rPr>
          <w:rFonts w:ascii="Adobe Arabic" w:hAnsi="Adobe Arabic" w:cs="Adobe Arabic"/>
          <w:sz w:val="32"/>
          <w:szCs w:val="32"/>
        </w:rPr>
        <w:t>":</w:t>
      </w:r>
    </w:p>
    <w:p w14:paraId="35199ACC" w14:textId="77777777" w:rsidR="00726E81" w:rsidRDefault="00726E81" w:rsidP="00726E81">
      <w:pPr>
        <w:bidi/>
        <w:spacing w:line="276" w:lineRule="auto"/>
        <w:jc w:val="both"/>
        <w:rPr>
          <w:rFonts w:ascii="Adobe Arabic" w:hAnsi="Adobe Arabic" w:cs="Adobe Arabic"/>
          <w:b/>
          <w:bCs/>
          <w:sz w:val="32"/>
          <w:szCs w:val="32"/>
          <w:rtl/>
        </w:rPr>
      </w:pPr>
      <w:r w:rsidRPr="00726E81">
        <w:rPr>
          <w:rFonts w:ascii="Adobe Arabic" w:hAnsi="Adobe Arabic" w:cs="Adobe Arabic"/>
          <w:b/>
          <w:bCs/>
          <w:sz w:val="32"/>
          <w:szCs w:val="32"/>
          <w:rtl/>
          <w:lang w:bidi="ar-SA"/>
        </w:rPr>
        <w:t>أولاً: جبهة التحرير الوطني (فيتنام - حرب فيتنام)</w:t>
      </w:r>
    </w:p>
    <w:p w14:paraId="7EE6D71D" w14:textId="77777777" w:rsidR="00726E81" w:rsidRPr="00726E81" w:rsidRDefault="00726E81" w:rsidP="00726E81">
      <w:pPr>
        <w:bidi/>
        <w:spacing w:line="276" w:lineRule="auto"/>
        <w:jc w:val="both"/>
        <w:rPr>
          <w:rFonts w:ascii="Adobe Arabic" w:hAnsi="Adobe Arabic" w:cs="Adobe Arabic"/>
          <w:sz w:val="32"/>
          <w:szCs w:val="32"/>
          <w:rtl/>
        </w:rPr>
      </w:pPr>
      <w:r w:rsidRPr="00726E81">
        <w:rPr>
          <w:rFonts w:ascii="Adobe Arabic" w:hAnsi="Adobe Arabic" w:cs="Adobe Arabic"/>
          <w:sz w:val="32"/>
          <w:szCs w:val="32"/>
          <w:rtl/>
          <w:lang w:bidi="ar-SA"/>
        </w:rPr>
        <w:t>رغم أنها ليست "حديثة جدًا"، إلا أنها وضعت أسس هذا الفكر</w:t>
      </w:r>
      <w:r w:rsidRPr="00726E81">
        <w:rPr>
          <w:rFonts w:ascii="Adobe Arabic" w:hAnsi="Adobe Arabic" w:cs="Adobe Arabic"/>
          <w:sz w:val="32"/>
          <w:szCs w:val="32"/>
        </w:rPr>
        <w:t>:</w:t>
      </w:r>
    </w:p>
    <w:p w14:paraId="2F801D6D" w14:textId="77777777" w:rsidR="00726E81" w:rsidRPr="00726E81" w:rsidRDefault="00726E81" w:rsidP="00726E81">
      <w:pPr>
        <w:bidi/>
        <w:spacing w:line="276" w:lineRule="auto"/>
        <w:jc w:val="both"/>
        <w:rPr>
          <w:rFonts w:ascii="Adobe Arabic" w:hAnsi="Adobe Arabic" w:cs="Adobe Arabic"/>
          <w:sz w:val="32"/>
          <w:szCs w:val="32"/>
          <w:rtl/>
        </w:rPr>
      </w:pPr>
      <w:r w:rsidRPr="00726E81">
        <w:rPr>
          <w:rFonts w:ascii="Adobe Arabic" w:hAnsi="Adobe Arabic" w:cs="Adobe Arabic"/>
          <w:b/>
          <w:bCs/>
          <w:sz w:val="32"/>
          <w:szCs w:val="32"/>
          <w:rtl/>
          <w:lang w:bidi="ar-SA"/>
        </w:rPr>
        <w:t>تكتيك "القبضة المفتوحة":</w:t>
      </w:r>
      <w:r w:rsidRPr="00726E81">
        <w:rPr>
          <w:rFonts w:ascii="Adobe Arabic" w:hAnsi="Adobe Arabic" w:cs="Adobe Arabic"/>
          <w:sz w:val="32"/>
          <w:szCs w:val="32"/>
          <w:rtl/>
          <w:lang w:bidi="ar-SA"/>
        </w:rPr>
        <w:t xml:space="preserve"> عندما كان الجيش الأمريكي يشنّ عملية "البحث والتدمير" على قرية أو غابة، كان مقاتلو "الفيت كونغ" يختفون تمامًا (غالبًا في الأنفاق أو الغابات المجاورة)</w:t>
      </w:r>
      <w:r w:rsidRPr="00726E81">
        <w:rPr>
          <w:rFonts w:ascii="Adobe Arabic" w:hAnsi="Adobe Arabic" w:cs="Adobe Arabic"/>
          <w:sz w:val="32"/>
          <w:szCs w:val="32"/>
        </w:rPr>
        <w:t>.</w:t>
      </w:r>
    </w:p>
    <w:p w14:paraId="1415CBC5" w14:textId="799A4CC5" w:rsidR="00726E81" w:rsidRPr="00726E81" w:rsidRDefault="00726E81" w:rsidP="00726E81">
      <w:pPr>
        <w:bidi/>
        <w:spacing w:line="276" w:lineRule="auto"/>
        <w:jc w:val="both"/>
        <w:rPr>
          <w:rFonts w:ascii="Adobe Arabic" w:hAnsi="Adobe Arabic" w:cs="Adobe Arabic"/>
          <w:b/>
          <w:bCs/>
          <w:sz w:val="32"/>
          <w:szCs w:val="32"/>
        </w:rPr>
      </w:pPr>
      <w:r w:rsidRPr="00726E81">
        <w:rPr>
          <w:rFonts w:ascii="Adobe Arabic" w:hAnsi="Adobe Arabic" w:cs="Adobe Arabic"/>
          <w:b/>
          <w:bCs/>
          <w:sz w:val="32"/>
          <w:szCs w:val="32"/>
          <w:rtl/>
          <w:lang w:bidi="ar-SA"/>
        </w:rPr>
        <w:t xml:space="preserve">الهدف: </w:t>
      </w:r>
      <w:r w:rsidRPr="00726E81">
        <w:rPr>
          <w:rFonts w:ascii="Adobe Arabic" w:hAnsi="Adobe Arabic" w:cs="Adobe Arabic"/>
          <w:sz w:val="32"/>
          <w:szCs w:val="32"/>
          <w:rtl/>
          <w:lang w:bidi="ar-SA"/>
        </w:rPr>
        <w:t>ترك الأرض للأمريكيين ليقصفوا "الفراغ"، ثم العودة فور انسحاب القوات. وكان الأمريكيون يقولون: "نحن نسيطر على الأرض نهارًا، وهم يسيطرون عليها ليلًا</w:t>
      </w:r>
      <w:r w:rsidRPr="00726E81">
        <w:rPr>
          <w:rFonts w:ascii="Adobe Arabic" w:hAnsi="Adobe Arabic" w:cs="Adobe Arabic"/>
          <w:sz w:val="32"/>
          <w:szCs w:val="32"/>
        </w:rPr>
        <w:t>".</w:t>
      </w:r>
    </w:p>
    <w:p w14:paraId="1E6B0A95" w14:textId="77777777" w:rsidR="00726E81" w:rsidRDefault="00726E81" w:rsidP="00726E81">
      <w:pPr>
        <w:bidi/>
        <w:spacing w:line="276" w:lineRule="auto"/>
        <w:jc w:val="both"/>
        <w:rPr>
          <w:rFonts w:ascii="Adobe Arabic" w:hAnsi="Adobe Arabic" w:cs="Adobe Arabic"/>
          <w:b/>
          <w:bCs/>
          <w:sz w:val="32"/>
          <w:szCs w:val="32"/>
          <w:rtl/>
        </w:rPr>
      </w:pPr>
      <w:r w:rsidRPr="00726E81">
        <w:rPr>
          <w:rFonts w:ascii="Adobe Arabic" w:hAnsi="Adobe Arabic" w:cs="Adobe Arabic"/>
          <w:b/>
          <w:bCs/>
          <w:sz w:val="32"/>
          <w:szCs w:val="32"/>
          <w:rtl/>
          <w:lang w:bidi="ar-SA"/>
        </w:rPr>
        <w:lastRenderedPageBreak/>
        <w:t>ثانيًا: حركة طالبان (أفغانستان - 2001 و2021)</w:t>
      </w:r>
    </w:p>
    <w:p w14:paraId="57D21E6E" w14:textId="77777777" w:rsidR="00726E81" w:rsidRPr="00726E81" w:rsidRDefault="00726E81" w:rsidP="00726E81">
      <w:pPr>
        <w:bidi/>
        <w:spacing w:line="276" w:lineRule="auto"/>
        <w:jc w:val="both"/>
        <w:rPr>
          <w:rFonts w:ascii="Adobe Arabic" w:hAnsi="Adobe Arabic" w:cs="Adobe Arabic"/>
          <w:sz w:val="32"/>
          <w:szCs w:val="32"/>
          <w:rtl/>
        </w:rPr>
      </w:pPr>
      <w:r w:rsidRPr="00726E81">
        <w:rPr>
          <w:rFonts w:ascii="Adobe Arabic" w:hAnsi="Adobe Arabic" w:cs="Adobe Arabic"/>
          <w:sz w:val="32"/>
          <w:szCs w:val="32"/>
          <w:rtl/>
          <w:lang w:bidi="ar-SA"/>
        </w:rPr>
        <w:t xml:space="preserve">تُعدّ طالبان النموذج الأكثر وضوحًا في العصر الحديث لهذا التكتيك. ففي عام 2001، عند الغزو الأمريكي، لم تستمرّ طالبان في الدفاع عن كابل أو المدن الكبرى (رغم أنها كانت السلطة الحاكمة)، بل انسحب </w:t>
      </w:r>
      <w:proofErr w:type="spellStart"/>
      <w:r w:rsidRPr="00726E81">
        <w:rPr>
          <w:rFonts w:ascii="Adobe Arabic" w:hAnsi="Adobe Arabic" w:cs="Adobe Arabic"/>
          <w:sz w:val="32"/>
          <w:szCs w:val="32"/>
          <w:rtl/>
          <w:lang w:bidi="ar-SA"/>
        </w:rPr>
        <w:t>مجاهدوها</w:t>
      </w:r>
      <w:proofErr w:type="spellEnd"/>
      <w:r w:rsidRPr="00726E81">
        <w:rPr>
          <w:rFonts w:ascii="Adobe Arabic" w:hAnsi="Adobe Arabic" w:cs="Adobe Arabic"/>
          <w:sz w:val="32"/>
          <w:szCs w:val="32"/>
          <w:rtl/>
          <w:lang w:bidi="ar-SA"/>
        </w:rPr>
        <w:t xml:space="preserve"> فورًا إلى الجبال الوعرة والحدود الباكستانية</w:t>
      </w:r>
      <w:r w:rsidRPr="00726E81">
        <w:rPr>
          <w:rFonts w:ascii="Adobe Arabic" w:hAnsi="Adobe Arabic" w:cs="Adobe Arabic"/>
          <w:sz w:val="32"/>
          <w:szCs w:val="32"/>
        </w:rPr>
        <w:t>.</w:t>
      </w:r>
    </w:p>
    <w:p w14:paraId="10835C18" w14:textId="77777777" w:rsidR="00726E81" w:rsidRDefault="00726E81" w:rsidP="00726E81">
      <w:pPr>
        <w:bidi/>
        <w:spacing w:line="276" w:lineRule="auto"/>
        <w:jc w:val="both"/>
        <w:rPr>
          <w:rFonts w:ascii="Adobe Arabic" w:hAnsi="Adobe Arabic" w:cs="Adobe Arabic"/>
          <w:b/>
          <w:bCs/>
          <w:sz w:val="32"/>
          <w:szCs w:val="32"/>
          <w:rtl/>
        </w:rPr>
      </w:pPr>
      <w:r w:rsidRPr="00726E81">
        <w:rPr>
          <w:rFonts w:ascii="Adobe Arabic" w:hAnsi="Adobe Arabic" w:cs="Adobe Arabic"/>
          <w:b/>
          <w:bCs/>
          <w:sz w:val="32"/>
          <w:szCs w:val="32"/>
          <w:rtl/>
          <w:lang w:bidi="ar-SA"/>
        </w:rPr>
        <w:t xml:space="preserve">الخطة: </w:t>
      </w:r>
      <w:r w:rsidRPr="00726E81">
        <w:rPr>
          <w:rFonts w:ascii="Adobe Arabic" w:hAnsi="Adobe Arabic" w:cs="Adobe Arabic"/>
          <w:sz w:val="32"/>
          <w:szCs w:val="32"/>
          <w:rtl/>
          <w:lang w:bidi="ar-SA"/>
        </w:rPr>
        <w:t>تركوا المدن (الجغرافيا) للولايات المتحدة لتغرق في استنزاف مالي وبشري لسنوات، بينما أعادوا هم تنظيم صفوفهم في "جغرافيا بديلة</w:t>
      </w:r>
      <w:r w:rsidRPr="00726E81">
        <w:rPr>
          <w:rFonts w:ascii="Adobe Arabic" w:hAnsi="Adobe Arabic" w:cs="Adobe Arabic"/>
          <w:sz w:val="32"/>
          <w:szCs w:val="32"/>
        </w:rPr>
        <w:t>".</w:t>
      </w:r>
    </w:p>
    <w:p w14:paraId="23370382" w14:textId="489ED5F8" w:rsidR="00726E81" w:rsidRPr="00726E81" w:rsidRDefault="00726E81" w:rsidP="00726E81">
      <w:pPr>
        <w:bidi/>
        <w:spacing w:line="276" w:lineRule="auto"/>
        <w:jc w:val="both"/>
        <w:rPr>
          <w:rFonts w:ascii="Adobe Arabic" w:hAnsi="Adobe Arabic" w:cs="Adobe Arabic"/>
          <w:b/>
          <w:bCs/>
          <w:sz w:val="32"/>
          <w:szCs w:val="32"/>
        </w:rPr>
      </w:pPr>
      <w:r w:rsidRPr="00726E81">
        <w:rPr>
          <w:rFonts w:ascii="Adobe Arabic" w:hAnsi="Adobe Arabic" w:cs="Adobe Arabic"/>
          <w:b/>
          <w:bCs/>
          <w:sz w:val="32"/>
          <w:szCs w:val="32"/>
          <w:rtl/>
          <w:lang w:bidi="ar-SA"/>
        </w:rPr>
        <w:t xml:space="preserve">النتيجة: </w:t>
      </w:r>
      <w:r w:rsidRPr="00726E81">
        <w:rPr>
          <w:rFonts w:ascii="Adobe Arabic" w:hAnsi="Adobe Arabic" w:cs="Adobe Arabic"/>
          <w:sz w:val="32"/>
          <w:szCs w:val="32"/>
          <w:rtl/>
          <w:lang w:bidi="ar-SA"/>
        </w:rPr>
        <w:t>استعادوا السيطرة على كامل البلاد عام 2021 بعد إنهاك الخصم</w:t>
      </w:r>
      <w:r w:rsidRPr="00726E81">
        <w:rPr>
          <w:rFonts w:ascii="Adobe Arabic" w:hAnsi="Adobe Arabic" w:cs="Adobe Arabic"/>
          <w:sz w:val="32"/>
          <w:szCs w:val="32"/>
        </w:rPr>
        <w:t>.</w:t>
      </w:r>
    </w:p>
    <w:p w14:paraId="0DB394E3" w14:textId="77777777" w:rsidR="00726E81" w:rsidRPr="00726E81" w:rsidRDefault="00726E81" w:rsidP="00726E81">
      <w:pPr>
        <w:bidi/>
        <w:spacing w:line="276" w:lineRule="auto"/>
        <w:jc w:val="both"/>
        <w:rPr>
          <w:rFonts w:ascii="Adobe Arabic" w:hAnsi="Adobe Arabic" w:cs="Adobe Arabic"/>
          <w:b/>
          <w:bCs/>
          <w:sz w:val="32"/>
          <w:szCs w:val="32"/>
        </w:rPr>
      </w:pPr>
      <w:r w:rsidRPr="00726E81">
        <w:rPr>
          <w:rFonts w:ascii="Adobe Arabic" w:hAnsi="Adobe Arabic" w:cs="Adobe Arabic"/>
          <w:b/>
          <w:bCs/>
          <w:sz w:val="32"/>
          <w:szCs w:val="32"/>
          <w:rtl/>
          <w:lang w:bidi="ar-SA"/>
        </w:rPr>
        <w:t>ثالثًا: ثورة التحرير الجزائرية (1954–1962): "الأرض وسيلة لا غاية</w:t>
      </w:r>
      <w:r w:rsidRPr="00726E81">
        <w:rPr>
          <w:rFonts w:ascii="Adobe Arabic" w:hAnsi="Adobe Arabic" w:cs="Adobe Arabic"/>
          <w:b/>
          <w:bCs/>
          <w:sz w:val="32"/>
          <w:szCs w:val="32"/>
        </w:rPr>
        <w:t>"</w:t>
      </w:r>
    </w:p>
    <w:p w14:paraId="3D636FCD" w14:textId="77777777" w:rsidR="00726E81" w:rsidRPr="00726E81" w:rsidRDefault="00726E81" w:rsidP="00726E81">
      <w:pPr>
        <w:bidi/>
        <w:spacing w:line="276" w:lineRule="auto"/>
        <w:jc w:val="both"/>
        <w:rPr>
          <w:rFonts w:ascii="Adobe Arabic" w:hAnsi="Adobe Arabic" w:cs="Adobe Arabic"/>
          <w:sz w:val="32"/>
          <w:szCs w:val="32"/>
        </w:rPr>
      </w:pPr>
      <w:r w:rsidRPr="00726E81">
        <w:rPr>
          <w:rFonts w:ascii="Adobe Arabic" w:hAnsi="Adobe Arabic" w:cs="Adobe Arabic"/>
          <w:sz w:val="32"/>
          <w:szCs w:val="32"/>
          <w:rtl/>
          <w:lang w:bidi="ar-SA"/>
        </w:rPr>
        <w:t>تُعدّ الثورة الجزائرية النموذج المثالي لعدم التمسّك بالأرض مقابل إنهاك العدو</w:t>
      </w:r>
      <w:r w:rsidRPr="00726E81">
        <w:rPr>
          <w:rFonts w:ascii="Adobe Arabic" w:hAnsi="Adobe Arabic" w:cs="Adobe Arabic"/>
          <w:sz w:val="32"/>
          <w:szCs w:val="32"/>
        </w:rPr>
        <w:t>:</w:t>
      </w:r>
    </w:p>
    <w:p w14:paraId="2AC4F32D" w14:textId="77777777" w:rsidR="00726E81" w:rsidRPr="00726E81" w:rsidRDefault="00726E81" w:rsidP="00726E81">
      <w:pPr>
        <w:bidi/>
        <w:spacing w:line="276" w:lineRule="auto"/>
        <w:jc w:val="both"/>
        <w:rPr>
          <w:rFonts w:ascii="Adobe Arabic" w:hAnsi="Adobe Arabic" w:cs="Adobe Arabic"/>
          <w:sz w:val="32"/>
          <w:szCs w:val="32"/>
        </w:rPr>
      </w:pPr>
      <w:r w:rsidRPr="00726E81">
        <w:rPr>
          <w:rFonts w:ascii="Adobe Arabic" w:hAnsi="Adobe Arabic" w:cs="Adobe Arabic"/>
          <w:b/>
          <w:bCs/>
          <w:sz w:val="32"/>
          <w:szCs w:val="32"/>
          <w:rtl/>
          <w:lang w:bidi="ar-SA"/>
        </w:rPr>
        <w:t xml:space="preserve">الخطة: </w:t>
      </w:r>
      <w:r w:rsidRPr="00726E81">
        <w:rPr>
          <w:rFonts w:ascii="Adobe Arabic" w:hAnsi="Adobe Arabic" w:cs="Adobe Arabic"/>
          <w:sz w:val="32"/>
          <w:szCs w:val="32"/>
          <w:rtl/>
          <w:lang w:bidi="ar-SA"/>
        </w:rPr>
        <w:t>كان جيش التحرير الوطني الجزائري يدرك أن الجيش الفرنسي يمتلك تفوّقًا جويًا وناريًا ساحقًا؛ لذا لم يحاول المقاتلون السيطرة على المدن أو التمسّك بقرى ثابتة</w:t>
      </w:r>
      <w:r w:rsidRPr="00726E81">
        <w:rPr>
          <w:rFonts w:ascii="Adobe Arabic" w:hAnsi="Adobe Arabic" w:cs="Adobe Arabic"/>
          <w:sz w:val="32"/>
          <w:szCs w:val="32"/>
        </w:rPr>
        <w:t>.</w:t>
      </w:r>
    </w:p>
    <w:p w14:paraId="60B1C7CF" w14:textId="77777777" w:rsidR="00726E81" w:rsidRPr="00726E81" w:rsidRDefault="00726E81" w:rsidP="00726E81">
      <w:pPr>
        <w:bidi/>
        <w:spacing w:line="276" w:lineRule="auto"/>
        <w:jc w:val="both"/>
        <w:rPr>
          <w:rFonts w:ascii="Adobe Arabic" w:hAnsi="Adobe Arabic" w:cs="Adobe Arabic"/>
          <w:sz w:val="32"/>
          <w:szCs w:val="32"/>
        </w:rPr>
      </w:pPr>
      <w:r w:rsidRPr="00726E81">
        <w:rPr>
          <w:rFonts w:ascii="Adobe Arabic" w:hAnsi="Adobe Arabic" w:cs="Adobe Arabic"/>
          <w:b/>
          <w:bCs/>
          <w:sz w:val="32"/>
          <w:szCs w:val="32"/>
          <w:rtl/>
          <w:lang w:bidi="ar-SA"/>
        </w:rPr>
        <w:t xml:space="preserve">التكتيك: </w:t>
      </w:r>
      <w:r w:rsidRPr="00726E81">
        <w:rPr>
          <w:rFonts w:ascii="Adobe Arabic" w:hAnsi="Adobe Arabic" w:cs="Adobe Arabic"/>
          <w:sz w:val="32"/>
          <w:szCs w:val="32"/>
          <w:rtl/>
          <w:lang w:bidi="ar-SA"/>
        </w:rPr>
        <w:t>اعتمدوا على "المناطق المحرّمة" في الجبال الوعرة (الأوراس، القبائل)، وكانوا يهاجمون الثكنات الفرنسية ثم يختفون فورًا في الغابات</w:t>
      </w:r>
      <w:r w:rsidRPr="00726E81">
        <w:rPr>
          <w:rFonts w:ascii="Adobe Arabic" w:hAnsi="Adobe Arabic" w:cs="Adobe Arabic"/>
          <w:sz w:val="32"/>
          <w:szCs w:val="32"/>
        </w:rPr>
        <w:t>.</w:t>
      </w:r>
    </w:p>
    <w:p w14:paraId="1F4B2E76" w14:textId="77777777" w:rsidR="00726E81" w:rsidRPr="00726E81" w:rsidRDefault="00726E81" w:rsidP="00726E81">
      <w:pPr>
        <w:bidi/>
        <w:spacing w:line="276" w:lineRule="auto"/>
        <w:jc w:val="both"/>
        <w:rPr>
          <w:rFonts w:ascii="Adobe Arabic" w:hAnsi="Adobe Arabic" w:cs="Adobe Arabic"/>
          <w:sz w:val="32"/>
          <w:szCs w:val="32"/>
        </w:rPr>
      </w:pPr>
      <w:r w:rsidRPr="00726E81">
        <w:rPr>
          <w:rFonts w:ascii="Adobe Arabic" w:hAnsi="Adobe Arabic" w:cs="Adobe Arabic"/>
          <w:b/>
          <w:bCs/>
          <w:sz w:val="32"/>
          <w:szCs w:val="32"/>
          <w:rtl/>
          <w:lang w:bidi="ar-SA"/>
        </w:rPr>
        <w:t xml:space="preserve">النتيجة: </w:t>
      </w:r>
      <w:r w:rsidRPr="00726E81">
        <w:rPr>
          <w:rFonts w:ascii="Adobe Arabic" w:hAnsi="Adobe Arabic" w:cs="Adobe Arabic"/>
          <w:sz w:val="32"/>
          <w:szCs w:val="32"/>
          <w:rtl/>
          <w:lang w:bidi="ar-SA"/>
        </w:rPr>
        <w:t>عندما بنى الفرنسيون خطَّي "شال" و"موريس" المكهربيْن على الحدود لعزل الثورة، لم ييأس الجزائريون، بل نقلوا المعركة إلى "قلب المدن" (معركة الجزائر العاصمة) عبر الخلايا النائمة. لم يحرّروا الأرض عسكريًا بالمعنى التقليدي، بل جعلوا كلفة الاحتلال "غير قابلة للاستمرار" سياسيًا واقتصاديًا حتى أُجبرت فرنسا على الانسحاب</w:t>
      </w:r>
      <w:r w:rsidRPr="00726E81">
        <w:rPr>
          <w:rFonts w:ascii="Adobe Arabic" w:hAnsi="Adobe Arabic" w:cs="Adobe Arabic"/>
          <w:sz w:val="32"/>
          <w:szCs w:val="32"/>
        </w:rPr>
        <w:t>.</w:t>
      </w:r>
    </w:p>
    <w:p w14:paraId="735F706D" w14:textId="39C36A44" w:rsidR="00726E81" w:rsidRPr="00726E81" w:rsidRDefault="00726E81" w:rsidP="00726E81">
      <w:pPr>
        <w:bidi/>
        <w:spacing w:line="276" w:lineRule="auto"/>
        <w:jc w:val="both"/>
        <w:rPr>
          <w:rFonts w:ascii="Adobe Arabic" w:hAnsi="Adobe Arabic" w:cs="Adobe Arabic"/>
          <w:b/>
          <w:bCs/>
          <w:sz w:val="32"/>
          <w:szCs w:val="32"/>
          <w:rtl/>
        </w:rPr>
      </w:pPr>
      <w:r w:rsidRPr="00726E81">
        <w:rPr>
          <w:rFonts w:ascii="Adobe Arabic" w:hAnsi="Adobe Arabic" w:cs="Adobe Arabic"/>
          <w:b/>
          <w:bCs/>
          <w:sz w:val="32"/>
          <w:szCs w:val="32"/>
          <w:rtl/>
        </w:rPr>
        <w:t>العدوان الثلاثي على مصر (حرب السويس 1956): "الانسحاب لحماية الجيش</w:t>
      </w:r>
      <w:r w:rsidRPr="00726E81">
        <w:rPr>
          <w:rFonts w:ascii="Adobe Arabic" w:hAnsi="Adobe Arabic" w:cs="Adobe Arabic"/>
          <w:b/>
          <w:bCs/>
          <w:sz w:val="32"/>
          <w:szCs w:val="32"/>
        </w:rPr>
        <w:t>"</w:t>
      </w:r>
    </w:p>
    <w:p w14:paraId="7946E489" w14:textId="77777777" w:rsidR="00726E81" w:rsidRDefault="00726E81" w:rsidP="00726E81">
      <w:pPr>
        <w:bidi/>
        <w:spacing w:line="276" w:lineRule="auto"/>
        <w:jc w:val="both"/>
        <w:rPr>
          <w:rFonts w:ascii="Adobe Arabic" w:hAnsi="Adobe Arabic" w:cs="Adobe Arabic"/>
          <w:sz w:val="32"/>
          <w:szCs w:val="32"/>
          <w:rtl/>
          <w:lang w:bidi="ar-SA"/>
        </w:rPr>
      </w:pPr>
      <w:r w:rsidRPr="00726E81">
        <w:rPr>
          <w:rFonts w:ascii="Adobe Arabic" w:hAnsi="Adobe Arabic" w:cs="Adobe Arabic"/>
          <w:sz w:val="32"/>
          <w:szCs w:val="32"/>
          <w:rtl/>
          <w:lang w:bidi="ar-SA"/>
        </w:rPr>
        <w:t>هنا نرى قرارًا قياديًا جريئًا بترك الجغرافيا لإنقاذ القوة العسكرية</w:t>
      </w:r>
    </w:p>
    <w:p w14:paraId="37AF9FD7" w14:textId="77777777" w:rsidR="00726E81" w:rsidRDefault="00726E81" w:rsidP="00726E81">
      <w:pPr>
        <w:bidi/>
        <w:spacing w:line="276" w:lineRule="auto"/>
        <w:jc w:val="both"/>
        <w:rPr>
          <w:rFonts w:ascii="Adobe Arabic" w:hAnsi="Adobe Arabic" w:cs="Adobe Arabic"/>
          <w:sz w:val="32"/>
          <w:szCs w:val="32"/>
          <w:rtl/>
        </w:rPr>
      </w:pPr>
      <w:r w:rsidRPr="00726E81">
        <w:rPr>
          <w:rFonts w:ascii="Adobe Arabic" w:hAnsi="Adobe Arabic" w:cs="Adobe Arabic"/>
          <w:b/>
          <w:bCs/>
          <w:sz w:val="32"/>
          <w:szCs w:val="32"/>
          <w:rtl/>
          <w:lang w:bidi="ar-SA"/>
        </w:rPr>
        <w:t>الخطة:</w:t>
      </w:r>
      <w:r w:rsidRPr="00726E81">
        <w:rPr>
          <w:rFonts w:ascii="Adobe Arabic" w:hAnsi="Adobe Arabic" w:cs="Adobe Arabic"/>
          <w:sz w:val="32"/>
          <w:szCs w:val="32"/>
          <w:rtl/>
          <w:lang w:bidi="ar-SA"/>
        </w:rPr>
        <w:t xml:space="preserve"> بعد دخول القوات الإسرائيلية إلى سيناء، والإنزال البريطاني-الفرنسي في بورسعيد، أدرك الرئيس الراحل جمال عبد الناصر أن الجيش المصري مهدّد بالوقوع في "كماشة" (حصار كامل) في سيناء</w:t>
      </w:r>
      <w:r w:rsidRPr="00726E81">
        <w:rPr>
          <w:rFonts w:ascii="Adobe Arabic" w:hAnsi="Adobe Arabic" w:cs="Adobe Arabic"/>
          <w:sz w:val="32"/>
          <w:szCs w:val="32"/>
        </w:rPr>
        <w:t>.</w:t>
      </w:r>
    </w:p>
    <w:p w14:paraId="30F519D0" w14:textId="77777777" w:rsidR="00726E81" w:rsidRDefault="00726E81" w:rsidP="00726E81">
      <w:pPr>
        <w:bidi/>
        <w:spacing w:line="276" w:lineRule="auto"/>
        <w:jc w:val="both"/>
        <w:rPr>
          <w:rFonts w:ascii="Adobe Arabic" w:hAnsi="Adobe Arabic" w:cs="Adobe Arabic"/>
          <w:sz w:val="32"/>
          <w:szCs w:val="32"/>
          <w:rtl/>
        </w:rPr>
      </w:pPr>
      <w:r w:rsidRPr="00726E81">
        <w:rPr>
          <w:rFonts w:ascii="Adobe Arabic" w:hAnsi="Adobe Arabic" w:cs="Adobe Arabic"/>
          <w:b/>
          <w:bCs/>
          <w:sz w:val="32"/>
          <w:szCs w:val="32"/>
          <w:rtl/>
          <w:lang w:bidi="ar-SA"/>
        </w:rPr>
        <w:t>التكتيك:</w:t>
      </w:r>
      <w:r w:rsidRPr="00726E81">
        <w:rPr>
          <w:rFonts w:ascii="Adobe Arabic" w:hAnsi="Adobe Arabic" w:cs="Adobe Arabic"/>
          <w:sz w:val="32"/>
          <w:szCs w:val="32"/>
          <w:rtl/>
          <w:lang w:bidi="ar-SA"/>
        </w:rPr>
        <w:t xml:space="preserve"> أصدر عبد الناصر قرارًا فوريًا بالانسحاب الشامل من سيناء نحو غرب القناة. كان القرار مؤلمًا عسكريًا (ترك الأرض للعدو)، لكنه أنقذ العمود الفقري للجيش المصري من الإبادة</w:t>
      </w:r>
      <w:r w:rsidRPr="00726E81">
        <w:rPr>
          <w:rFonts w:ascii="Adobe Arabic" w:hAnsi="Adobe Arabic" w:cs="Adobe Arabic"/>
          <w:sz w:val="32"/>
          <w:szCs w:val="32"/>
        </w:rPr>
        <w:t>.</w:t>
      </w:r>
    </w:p>
    <w:p w14:paraId="54444F22" w14:textId="2ACDB713" w:rsidR="00726E81" w:rsidRPr="00726E81" w:rsidRDefault="00726E81" w:rsidP="00726E81">
      <w:pPr>
        <w:bidi/>
        <w:spacing w:line="276" w:lineRule="auto"/>
        <w:jc w:val="both"/>
        <w:rPr>
          <w:rFonts w:ascii="Adobe Arabic" w:hAnsi="Adobe Arabic" w:cs="Adobe Arabic"/>
          <w:sz w:val="32"/>
          <w:szCs w:val="32"/>
        </w:rPr>
      </w:pPr>
      <w:r w:rsidRPr="00726E81">
        <w:rPr>
          <w:rFonts w:ascii="Adobe Arabic" w:hAnsi="Adobe Arabic" w:cs="Adobe Arabic"/>
          <w:b/>
          <w:bCs/>
          <w:sz w:val="32"/>
          <w:szCs w:val="32"/>
          <w:rtl/>
          <w:lang w:bidi="ar-SA"/>
        </w:rPr>
        <w:t>النتيجة:</w:t>
      </w:r>
      <w:r w:rsidRPr="00726E81">
        <w:rPr>
          <w:rFonts w:ascii="Adobe Arabic" w:hAnsi="Adobe Arabic" w:cs="Adobe Arabic"/>
          <w:sz w:val="32"/>
          <w:szCs w:val="32"/>
          <w:rtl/>
          <w:lang w:bidi="ar-SA"/>
        </w:rPr>
        <w:t xml:space="preserve"> تحوّلت الحرب من معركة نظامية خاسرة في الصحراء إلى "مقاومة شعبية" في بورسعيد، وضغوط سياسية دولية. ولولا هذا الانسحاب التكتيكي، لما وجد عبد الناصر جيشًا يعيد بناءه لاحقًا، ولما استطاع تحويل الهزيمة العسكرية إلى نصر سياسي تاريخي</w:t>
      </w:r>
      <w:r w:rsidRPr="00726E81">
        <w:rPr>
          <w:rFonts w:ascii="Adobe Arabic" w:hAnsi="Adobe Arabic" w:cs="Adobe Arabic"/>
          <w:sz w:val="32"/>
          <w:szCs w:val="32"/>
        </w:rPr>
        <w:t>.</w:t>
      </w:r>
    </w:p>
    <w:p w14:paraId="23DB127B" w14:textId="77777777"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t>لماذا ينجح هذا التكتيك؟</w:t>
      </w:r>
    </w:p>
    <w:p w14:paraId="2660BCA5" w14:textId="77777777" w:rsidR="00AC624F" w:rsidRPr="00AC624F" w:rsidRDefault="00AC624F" w:rsidP="00AC624F">
      <w:pPr>
        <w:numPr>
          <w:ilvl w:val="0"/>
          <w:numId w:val="7"/>
        </w:numPr>
        <w:bidi/>
        <w:spacing w:line="276" w:lineRule="auto"/>
        <w:jc w:val="both"/>
        <w:rPr>
          <w:rFonts w:ascii="Adobe Arabic" w:hAnsi="Adobe Arabic" w:cs="Adobe Arabic"/>
          <w:sz w:val="32"/>
          <w:szCs w:val="32"/>
        </w:rPr>
      </w:pPr>
      <w:r w:rsidRPr="00AC624F">
        <w:rPr>
          <w:rFonts w:ascii="Adobe Arabic" w:hAnsi="Adobe Arabic" w:cs="Adobe Arabic"/>
          <w:b/>
          <w:bCs/>
          <w:sz w:val="32"/>
          <w:szCs w:val="32"/>
          <w:rtl/>
          <w:lang w:bidi="ar-SA"/>
        </w:rPr>
        <w:t xml:space="preserve">إحباط الخصم: </w:t>
      </w:r>
      <w:r w:rsidRPr="00AC624F">
        <w:rPr>
          <w:rFonts w:ascii="Adobe Arabic" w:hAnsi="Adobe Arabic" w:cs="Adobe Arabic"/>
          <w:sz w:val="32"/>
          <w:szCs w:val="32"/>
          <w:rtl/>
          <w:lang w:bidi="ar-SA"/>
        </w:rPr>
        <w:t>يشعر الجيش النظامي بالفشل لأنه "يسيطر على الأرض"، لكنه لا يستطيع "القضاء على العدو</w:t>
      </w:r>
      <w:r w:rsidRPr="00AC624F">
        <w:rPr>
          <w:rFonts w:ascii="Adobe Arabic" w:hAnsi="Adobe Arabic" w:cs="Adobe Arabic"/>
          <w:sz w:val="32"/>
          <w:szCs w:val="32"/>
        </w:rPr>
        <w:t xml:space="preserve">". </w:t>
      </w:r>
    </w:p>
    <w:p w14:paraId="6831D61D" w14:textId="2826F75F" w:rsidR="00AC624F" w:rsidRPr="00AC624F" w:rsidRDefault="00AC624F" w:rsidP="00AC624F">
      <w:pPr>
        <w:numPr>
          <w:ilvl w:val="0"/>
          <w:numId w:val="7"/>
        </w:num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lastRenderedPageBreak/>
        <w:t xml:space="preserve">توفير الذخيرة والبشر: </w:t>
      </w:r>
      <w:r w:rsidRPr="00AC624F">
        <w:rPr>
          <w:rFonts w:ascii="Adobe Arabic" w:hAnsi="Adobe Arabic" w:cs="Adobe Arabic"/>
          <w:sz w:val="32"/>
          <w:szCs w:val="32"/>
          <w:rtl/>
          <w:lang w:bidi="ar-SA"/>
        </w:rPr>
        <w:t>المواجهة المباشرة مكلفة جدًا للمجموعات الصغيرة</w:t>
      </w:r>
      <w:r>
        <w:rPr>
          <w:rFonts w:ascii="Adobe Arabic" w:hAnsi="Adobe Arabic" w:cs="Adobe Arabic" w:hint="cs"/>
          <w:sz w:val="32"/>
          <w:szCs w:val="32"/>
          <w:rtl/>
        </w:rPr>
        <w:t>.</w:t>
      </w:r>
    </w:p>
    <w:p w14:paraId="5AEFFE03" w14:textId="0BE649DB" w:rsidR="00AC624F" w:rsidRPr="00AC624F" w:rsidRDefault="00AC624F" w:rsidP="00AC624F">
      <w:pPr>
        <w:numPr>
          <w:ilvl w:val="0"/>
          <w:numId w:val="7"/>
        </w:num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t xml:space="preserve">عنصر المفاجأة: </w:t>
      </w:r>
      <w:r w:rsidRPr="00AC624F">
        <w:rPr>
          <w:rFonts w:ascii="Adobe Arabic" w:hAnsi="Adobe Arabic" w:cs="Adobe Arabic"/>
          <w:sz w:val="32"/>
          <w:szCs w:val="32"/>
          <w:rtl/>
          <w:lang w:bidi="ar-SA"/>
        </w:rPr>
        <w:t>تبقى المبادرة بيد "العصابات" لاختيار وقت ومكان الاشتباك القادم</w:t>
      </w:r>
      <w:r w:rsidRPr="00AC624F">
        <w:rPr>
          <w:rFonts w:ascii="Adobe Arabic" w:hAnsi="Adobe Arabic" w:cs="Adobe Arabic" w:hint="cs"/>
          <w:sz w:val="32"/>
          <w:szCs w:val="32"/>
          <w:rtl/>
        </w:rPr>
        <w:t>.</w:t>
      </w:r>
    </w:p>
    <w:p w14:paraId="265F3836" w14:textId="77777777" w:rsidR="00AC624F" w:rsidRDefault="00AC624F" w:rsidP="00AC624F">
      <w:pPr>
        <w:bidi/>
        <w:spacing w:line="276" w:lineRule="auto"/>
        <w:jc w:val="both"/>
        <w:rPr>
          <w:rFonts w:ascii="Adobe Arabic" w:hAnsi="Adobe Arabic" w:cs="Adobe Arabic"/>
          <w:b/>
          <w:bCs/>
          <w:sz w:val="32"/>
          <w:szCs w:val="32"/>
          <w:rtl/>
        </w:rPr>
      </w:pPr>
      <w:r w:rsidRPr="00AC624F">
        <w:rPr>
          <w:rFonts w:ascii="Adobe Arabic" w:hAnsi="Adobe Arabic" w:cs="Adobe Arabic"/>
          <w:b/>
          <w:bCs/>
          <w:sz w:val="32"/>
          <w:szCs w:val="32"/>
          <w:rtl/>
          <w:lang w:bidi="ar-SA"/>
        </w:rPr>
        <w:t>حركات المقاومة التي هزمها التمسّك غير المحسوب بالأرض</w:t>
      </w:r>
      <w:r>
        <w:rPr>
          <w:rFonts w:ascii="Adobe Arabic" w:hAnsi="Adobe Arabic" w:cs="Adobe Arabic" w:hint="cs"/>
          <w:b/>
          <w:bCs/>
          <w:sz w:val="32"/>
          <w:szCs w:val="32"/>
          <w:rtl/>
        </w:rPr>
        <w:t xml:space="preserve"> </w:t>
      </w:r>
    </w:p>
    <w:p w14:paraId="43F08D02" w14:textId="315509A1"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sz w:val="32"/>
          <w:szCs w:val="32"/>
          <w:rtl/>
          <w:lang w:bidi="ar-SA"/>
        </w:rPr>
        <w:t>سقطت العديد من حركات المقاومة تاريخيًا عندما ارتكبت "الخطيئة الاستراتيجية" في حرب العصابات، وهي التحوّل إلى الدفاع الثابت عن المدن والمواقع أمام جيوش نظامية تمتلك تفوّقًا جويًا وناريًا</w:t>
      </w:r>
      <w:r w:rsidRPr="00AC624F">
        <w:rPr>
          <w:rFonts w:ascii="Adobe Arabic" w:hAnsi="Adobe Arabic" w:cs="Adobe Arabic"/>
          <w:sz w:val="32"/>
          <w:szCs w:val="32"/>
        </w:rPr>
        <w:t>.</w:t>
      </w:r>
    </w:p>
    <w:p w14:paraId="7E5E7059" w14:textId="77777777"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t>أبرز الأمثلة التاريخية لحركات سقطت أو انكسرت بسبب التمسّك بالجغرافيا</w:t>
      </w:r>
      <w:r w:rsidRPr="00AC624F">
        <w:rPr>
          <w:rFonts w:ascii="Adobe Arabic" w:hAnsi="Adobe Arabic" w:cs="Adobe Arabic"/>
          <w:b/>
          <w:bCs/>
          <w:sz w:val="32"/>
          <w:szCs w:val="32"/>
        </w:rPr>
        <w:t>:</w:t>
      </w:r>
    </w:p>
    <w:p w14:paraId="686D54FA" w14:textId="77777777" w:rsidR="00AC624F" w:rsidRDefault="00AC624F" w:rsidP="00AC624F">
      <w:pPr>
        <w:bidi/>
        <w:spacing w:line="276" w:lineRule="auto"/>
        <w:jc w:val="both"/>
        <w:rPr>
          <w:rFonts w:ascii="Adobe Arabic" w:hAnsi="Adobe Arabic" w:cs="Adobe Arabic"/>
          <w:b/>
          <w:bCs/>
          <w:sz w:val="32"/>
          <w:szCs w:val="32"/>
          <w:rtl/>
        </w:rPr>
      </w:pPr>
      <w:r w:rsidRPr="00AC624F">
        <w:rPr>
          <w:rFonts w:ascii="Adobe Arabic" w:hAnsi="Adobe Arabic" w:cs="Adobe Arabic"/>
          <w:b/>
          <w:bCs/>
          <w:sz w:val="32"/>
          <w:szCs w:val="32"/>
          <w:rtl/>
          <w:lang w:bidi="ar-SA"/>
        </w:rPr>
        <w:t xml:space="preserve">أولًا: نمور </w:t>
      </w:r>
      <w:proofErr w:type="spellStart"/>
      <w:r w:rsidRPr="00AC624F">
        <w:rPr>
          <w:rFonts w:ascii="Adobe Arabic" w:hAnsi="Adobe Arabic" w:cs="Adobe Arabic"/>
          <w:b/>
          <w:bCs/>
          <w:sz w:val="32"/>
          <w:szCs w:val="32"/>
          <w:rtl/>
          <w:lang w:bidi="ar-SA"/>
        </w:rPr>
        <w:t>التاميل</w:t>
      </w:r>
      <w:proofErr w:type="spellEnd"/>
      <w:r w:rsidRPr="00AC624F">
        <w:rPr>
          <w:rFonts w:ascii="Adobe Arabic" w:hAnsi="Adobe Arabic" w:cs="Adobe Arabic"/>
          <w:b/>
          <w:bCs/>
          <w:sz w:val="32"/>
          <w:szCs w:val="32"/>
          <w:rtl/>
          <w:lang w:bidi="ar-SA"/>
        </w:rPr>
        <w:t xml:space="preserve"> (سريلانكا - 2009)</w:t>
      </w:r>
    </w:p>
    <w:p w14:paraId="788528C6" w14:textId="77777777" w:rsidR="00AC624F" w:rsidRDefault="00AC624F" w:rsidP="00AC624F">
      <w:pPr>
        <w:bidi/>
        <w:spacing w:line="276" w:lineRule="auto"/>
        <w:jc w:val="both"/>
        <w:rPr>
          <w:rFonts w:ascii="Adobe Arabic" w:hAnsi="Adobe Arabic" w:cs="Adobe Arabic"/>
          <w:b/>
          <w:bCs/>
          <w:sz w:val="32"/>
          <w:szCs w:val="32"/>
          <w:rtl/>
        </w:rPr>
      </w:pPr>
      <w:r w:rsidRPr="00AC624F">
        <w:rPr>
          <w:rFonts w:ascii="Adobe Arabic" w:hAnsi="Adobe Arabic" w:cs="Adobe Arabic"/>
          <w:b/>
          <w:bCs/>
          <w:sz w:val="32"/>
          <w:szCs w:val="32"/>
          <w:rtl/>
          <w:lang w:bidi="ar-SA"/>
        </w:rPr>
        <w:t>تُعدّ هذه الحالة النموذج الأبرز لسقوط حركة عصابات قوية جدًا بسبب التمسّك بالأرض</w:t>
      </w:r>
      <w:r w:rsidRPr="00AC624F">
        <w:rPr>
          <w:rFonts w:ascii="Adobe Arabic" w:hAnsi="Adobe Arabic" w:cs="Adobe Arabic"/>
          <w:b/>
          <w:bCs/>
          <w:sz w:val="32"/>
          <w:szCs w:val="32"/>
        </w:rPr>
        <w:t>:</w:t>
      </w:r>
    </w:p>
    <w:p w14:paraId="3678598E" w14:textId="77777777" w:rsidR="00AC624F" w:rsidRPr="00AC624F" w:rsidRDefault="00AC624F" w:rsidP="00AC624F">
      <w:pPr>
        <w:bidi/>
        <w:spacing w:line="276" w:lineRule="auto"/>
        <w:jc w:val="both"/>
        <w:rPr>
          <w:rFonts w:ascii="Adobe Arabic" w:hAnsi="Adobe Arabic" w:cs="Adobe Arabic"/>
          <w:sz w:val="32"/>
          <w:szCs w:val="32"/>
          <w:rtl/>
        </w:rPr>
      </w:pPr>
      <w:r w:rsidRPr="00AC624F">
        <w:rPr>
          <w:rFonts w:ascii="Adobe Arabic" w:hAnsi="Adobe Arabic" w:cs="Adobe Arabic"/>
          <w:b/>
          <w:bCs/>
          <w:sz w:val="32"/>
          <w:szCs w:val="32"/>
          <w:rtl/>
          <w:lang w:bidi="ar-SA"/>
        </w:rPr>
        <w:t xml:space="preserve">الخطأ: </w:t>
      </w:r>
      <w:r w:rsidRPr="00AC624F">
        <w:rPr>
          <w:rFonts w:ascii="Adobe Arabic" w:hAnsi="Adobe Arabic" w:cs="Adobe Arabic"/>
          <w:sz w:val="32"/>
          <w:szCs w:val="32"/>
          <w:rtl/>
          <w:lang w:bidi="ar-SA"/>
        </w:rPr>
        <w:t>تحوّل "النمور" من حرب عصابات تعتمد على الكمائن إلى "شبه جيش نظامي" يسيطر على مساحات واسعة</w:t>
      </w:r>
      <w:r w:rsidRPr="00AC624F">
        <w:rPr>
          <w:rFonts w:ascii="Adobe Arabic" w:hAnsi="Adobe Arabic" w:cs="Adobe Arabic" w:hint="cs"/>
          <w:sz w:val="32"/>
          <w:szCs w:val="32"/>
          <w:rtl/>
          <w:lang w:bidi="ar-SA"/>
        </w:rPr>
        <w:t xml:space="preserve"> </w:t>
      </w:r>
      <w:r w:rsidRPr="00AC624F">
        <w:rPr>
          <w:rFonts w:ascii="Adobe Arabic" w:hAnsi="Adobe Arabic" w:cs="Adobe Arabic"/>
          <w:sz w:val="32"/>
          <w:szCs w:val="32"/>
          <w:rtl/>
          <w:lang w:bidi="ar-SA"/>
        </w:rPr>
        <w:t>ومدن، ويمتلك إدارات حكومية</w:t>
      </w:r>
      <w:r w:rsidRPr="00AC624F">
        <w:rPr>
          <w:rFonts w:ascii="Adobe Arabic" w:hAnsi="Adobe Arabic" w:cs="Adobe Arabic"/>
          <w:sz w:val="32"/>
          <w:szCs w:val="32"/>
        </w:rPr>
        <w:t>.</w:t>
      </w:r>
    </w:p>
    <w:p w14:paraId="0808F262" w14:textId="0AE9629A"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b/>
          <w:bCs/>
          <w:sz w:val="32"/>
          <w:szCs w:val="32"/>
          <w:rtl/>
          <w:lang w:bidi="ar-SA"/>
        </w:rPr>
        <w:t xml:space="preserve">النتيجة: </w:t>
      </w:r>
      <w:r w:rsidRPr="00AC624F">
        <w:rPr>
          <w:rFonts w:ascii="Adobe Arabic" w:hAnsi="Adobe Arabic" w:cs="Adobe Arabic"/>
          <w:sz w:val="32"/>
          <w:szCs w:val="32"/>
          <w:rtl/>
          <w:lang w:bidi="ar-SA"/>
        </w:rPr>
        <w:t>عندما شنّ الجيش السريلانكي هجومًا شاملًا، حاصر المقاتلين في شريط ساحلي ضيّق (</w:t>
      </w:r>
      <w:proofErr w:type="spellStart"/>
      <w:r w:rsidRPr="00AC624F">
        <w:rPr>
          <w:rFonts w:ascii="Adobe Arabic" w:hAnsi="Adobe Arabic" w:cs="Adobe Arabic"/>
          <w:sz w:val="32"/>
          <w:szCs w:val="32"/>
          <w:rtl/>
          <w:lang w:bidi="ar-SA"/>
        </w:rPr>
        <w:t>مولايتيفو</w:t>
      </w:r>
      <w:proofErr w:type="spellEnd"/>
      <w:r w:rsidRPr="00AC624F">
        <w:rPr>
          <w:rFonts w:ascii="Adobe Arabic" w:hAnsi="Adobe Arabic" w:cs="Adobe Arabic"/>
          <w:sz w:val="32"/>
          <w:szCs w:val="32"/>
          <w:rtl/>
          <w:lang w:bidi="ar-SA"/>
        </w:rPr>
        <w:t>). رفضت الحركة الانسحاب أو الذوبان في الغابات كما كانت تفعل سابقًا، فتمّ سحقهم بالكامل بالطيران والمدفعية، وقُتلت القيادة التاريخية للحركة، وانتهى الصراع الذي دام 26 عامًا في أيام</w:t>
      </w:r>
      <w:r w:rsidRPr="00AC624F">
        <w:rPr>
          <w:rFonts w:ascii="Adobe Arabic" w:hAnsi="Adobe Arabic" w:cs="Adobe Arabic"/>
          <w:sz w:val="32"/>
          <w:szCs w:val="32"/>
        </w:rPr>
        <w:t>.</w:t>
      </w:r>
    </w:p>
    <w:p w14:paraId="3C825842" w14:textId="77777777"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t>ثانيًا: الثوار في معركة "ديان بيان فو" الثانية (فيتنام - 1972)</w:t>
      </w:r>
    </w:p>
    <w:p w14:paraId="6F80B79C" w14:textId="77777777"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sz w:val="32"/>
          <w:szCs w:val="32"/>
          <w:rtl/>
          <w:lang w:bidi="ar-SA"/>
        </w:rPr>
        <w:t>رغم انتصارهم على الفرنسيين قديمًا، إلا أن الفيتناميين الشماليين ارتكبوا خطأً فادحًا في "هجوم الفصح" عام 1972</w:t>
      </w:r>
      <w:r w:rsidRPr="00AC624F">
        <w:rPr>
          <w:rFonts w:ascii="Adobe Arabic" w:hAnsi="Adobe Arabic" w:cs="Adobe Arabic"/>
          <w:sz w:val="32"/>
          <w:szCs w:val="32"/>
        </w:rPr>
        <w:t>:</w:t>
      </w:r>
    </w:p>
    <w:p w14:paraId="3810E17F" w14:textId="77777777"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b/>
          <w:bCs/>
          <w:sz w:val="32"/>
          <w:szCs w:val="32"/>
          <w:rtl/>
          <w:lang w:bidi="ar-SA"/>
        </w:rPr>
        <w:t>الخطأ:</w:t>
      </w:r>
      <w:r w:rsidRPr="00AC624F">
        <w:rPr>
          <w:rFonts w:ascii="Adobe Arabic" w:hAnsi="Adobe Arabic" w:cs="Adobe Arabic"/>
          <w:sz w:val="32"/>
          <w:szCs w:val="32"/>
          <w:rtl/>
          <w:lang w:bidi="ar-SA"/>
        </w:rPr>
        <w:t xml:space="preserve"> حاولوا شنّ هجوم تقليدي والسيطرة على مدن ومواقع ثابتة في الجنوب الفيتنامي باستخدام الدبابات والمشاة</w:t>
      </w:r>
      <w:r w:rsidRPr="00AC624F">
        <w:rPr>
          <w:rFonts w:ascii="Adobe Arabic" w:hAnsi="Adobe Arabic" w:cs="Adobe Arabic"/>
          <w:sz w:val="32"/>
          <w:szCs w:val="32"/>
        </w:rPr>
        <w:t>.</w:t>
      </w:r>
    </w:p>
    <w:p w14:paraId="082C554B" w14:textId="41DF5AF5"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b/>
          <w:bCs/>
          <w:sz w:val="32"/>
          <w:szCs w:val="32"/>
          <w:rtl/>
          <w:lang w:bidi="ar-SA"/>
        </w:rPr>
        <w:t>النتيجة:</w:t>
      </w:r>
      <w:r w:rsidRPr="00AC624F">
        <w:rPr>
          <w:rFonts w:ascii="Adobe Arabic" w:hAnsi="Adobe Arabic" w:cs="Adobe Arabic"/>
          <w:sz w:val="32"/>
          <w:szCs w:val="32"/>
          <w:rtl/>
          <w:lang w:bidi="ar-SA"/>
        </w:rPr>
        <w:t xml:space="preserve"> أطلقت الولايات المتحدة عملية "لاين باكر</w:t>
      </w:r>
      <w:r w:rsidRPr="00AC624F">
        <w:rPr>
          <w:rFonts w:ascii="Adobe Arabic" w:hAnsi="Adobe Arabic" w:cs="Adobe Arabic"/>
          <w:sz w:val="32"/>
          <w:szCs w:val="32"/>
        </w:rPr>
        <w:t>" (Linebacker)</w:t>
      </w:r>
      <w:r w:rsidRPr="00AC624F">
        <w:rPr>
          <w:rFonts w:ascii="Adobe Arabic" w:hAnsi="Adobe Arabic" w:cs="Adobe Arabic"/>
          <w:sz w:val="32"/>
          <w:szCs w:val="32"/>
          <w:rtl/>
          <w:lang w:bidi="ar-SA"/>
        </w:rPr>
        <w:t>، وهي حملة قصف جوي عنيفة جدًا. وبسبب وجود المقاتلين في مواقع ثابتة، دمّر الطيران الأمريكي أرتالهم وبنيتهم التحتية، وخسروا أكثر من 100 ألف مقاتل في شهور قليلة، مما أجبرهم على العودة فورًا إلى أسلوب "حرب العصابات" والانسحاب من المدن</w:t>
      </w:r>
      <w:r w:rsidRPr="00AC624F">
        <w:rPr>
          <w:rFonts w:ascii="Adobe Arabic" w:hAnsi="Adobe Arabic" w:cs="Adobe Arabic"/>
          <w:sz w:val="32"/>
          <w:szCs w:val="32"/>
        </w:rPr>
        <w:t>.</w:t>
      </w:r>
    </w:p>
    <w:p w14:paraId="27D0DA1E" w14:textId="77777777"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t xml:space="preserve">ثالثًا: جبهة تحرير </w:t>
      </w:r>
      <w:proofErr w:type="spellStart"/>
      <w:r w:rsidRPr="00AC624F">
        <w:rPr>
          <w:rFonts w:ascii="Adobe Arabic" w:hAnsi="Adobe Arabic" w:cs="Adobe Arabic"/>
          <w:b/>
          <w:bCs/>
          <w:sz w:val="32"/>
          <w:szCs w:val="32"/>
          <w:rtl/>
          <w:lang w:bidi="ar-SA"/>
        </w:rPr>
        <w:t>تيغراي</w:t>
      </w:r>
      <w:proofErr w:type="spellEnd"/>
      <w:r w:rsidRPr="00AC624F">
        <w:rPr>
          <w:rFonts w:ascii="Adobe Arabic" w:hAnsi="Adobe Arabic" w:cs="Adobe Arabic"/>
          <w:b/>
          <w:bCs/>
          <w:sz w:val="32"/>
          <w:szCs w:val="32"/>
          <w:rtl/>
          <w:lang w:bidi="ar-SA"/>
        </w:rPr>
        <w:t xml:space="preserve"> (إثيوبيا - 2020–2022)</w:t>
      </w:r>
    </w:p>
    <w:p w14:paraId="124C6966" w14:textId="77777777"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b/>
          <w:bCs/>
          <w:sz w:val="32"/>
          <w:szCs w:val="32"/>
          <w:rtl/>
          <w:lang w:bidi="ar-SA"/>
        </w:rPr>
        <w:t xml:space="preserve">الخطأ: </w:t>
      </w:r>
      <w:r w:rsidRPr="00AC624F">
        <w:rPr>
          <w:rFonts w:ascii="Adobe Arabic" w:hAnsi="Adobe Arabic" w:cs="Adobe Arabic"/>
          <w:sz w:val="32"/>
          <w:szCs w:val="32"/>
          <w:rtl/>
          <w:lang w:bidi="ar-SA"/>
        </w:rPr>
        <w:t xml:space="preserve">بعد سيطرتهم على إقليم </w:t>
      </w:r>
      <w:proofErr w:type="spellStart"/>
      <w:r w:rsidRPr="00AC624F">
        <w:rPr>
          <w:rFonts w:ascii="Adobe Arabic" w:hAnsi="Adobe Arabic" w:cs="Adobe Arabic"/>
          <w:sz w:val="32"/>
          <w:szCs w:val="32"/>
          <w:rtl/>
          <w:lang w:bidi="ar-SA"/>
        </w:rPr>
        <w:t>تيغراي</w:t>
      </w:r>
      <w:proofErr w:type="spellEnd"/>
      <w:r w:rsidRPr="00AC624F">
        <w:rPr>
          <w:rFonts w:ascii="Adobe Arabic" w:hAnsi="Adobe Arabic" w:cs="Adobe Arabic"/>
          <w:sz w:val="32"/>
          <w:szCs w:val="32"/>
          <w:rtl/>
          <w:lang w:bidi="ar-SA"/>
        </w:rPr>
        <w:t>، حاول المقاتلون الزحف نحو العاصمة "أديس أبابا" والتمسّك بمدن استراتيجية على الطريق السريع</w:t>
      </w:r>
      <w:r w:rsidRPr="00AC624F">
        <w:rPr>
          <w:rFonts w:ascii="Adobe Arabic" w:hAnsi="Adobe Arabic" w:cs="Adobe Arabic"/>
          <w:sz w:val="32"/>
          <w:szCs w:val="32"/>
        </w:rPr>
        <w:t>.</w:t>
      </w:r>
    </w:p>
    <w:p w14:paraId="18741FE2" w14:textId="77777777"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b/>
          <w:bCs/>
          <w:sz w:val="32"/>
          <w:szCs w:val="32"/>
          <w:rtl/>
          <w:lang w:bidi="ar-SA"/>
        </w:rPr>
        <w:t xml:space="preserve">النتيجة: </w:t>
      </w:r>
      <w:r w:rsidRPr="00AC624F">
        <w:rPr>
          <w:rFonts w:ascii="Adobe Arabic" w:hAnsi="Adobe Arabic" w:cs="Adobe Arabic"/>
          <w:sz w:val="32"/>
          <w:szCs w:val="32"/>
          <w:rtl/>
          <w:lang w:bidi="ar-SA"/>
        </w:rPr>
        <w:t>استخدم الجيش الإثيوبي الطائرات المسيّرة (</w:t>
      </w:r>
      <w:proofErr w:type="spellStart"/>
      <w:r w:rsidRPr="00AC624F">
        <w:rPr>
          <w:rFonts w:ascii="Adobe Arabic" w:hAnsi="Adobe Arabic" w:cs="Adobe Arabic"/>
          <w:sz w:val="32"/>
          <w:szCs w:val="32"/>
          <w:rtl/>
          <w:lang w:bidi="ar-SA"/>
        </w:rPr>
        <w:t>الدرونات</w:t>
      </w:r>
      <w:proofErr w:type="spellEnd"/>
      <w:r w:rsidRPr="00AC624F">
        <w:rPr>
          <w:rFonts w:ascii="Adobe Arabic" w:hAnsi="Adobe Arabic" w:cs="Adobe Arabic"/>
          <w:sz w:val="32"/>
          <w:szCs w:val="32"/>
          <w:rtl/>
          <w:lang w:bidi="ar-SA"/>
        </w:rPr>
        <w:t xml:space="preserve">) التركية والصينية بكثافة. وبما أن المقاتلين كانوا يتحرّكون في تشكيلات مكشوفة ويحاولون حماية مواقع ثابتة، أصبحت </w:t>
      </w:r>
      <w:proofErr w:type="spellStart"/>
      <w:r w:rsidRPr="00AC624F">
        <w:rPr>
          <w:rFonts w:ascii="Adobe Arabic" w:hAnsi="Adobe Arabic" w:cs="Adobe Arabic"/>
          <w:sz w:val="32"/>
          <w:szCs w:val="32"/>
          <w:rtl/>
          <w:lang w:bidi="ar-SA"/>
        </w:rPr>
        <w:t>الدرونات</w:t>
      </w:r>
      <w:proofErr w:type="spellEnd"/>
      <w:r w:rsidRPr="00AC624F">
        <w:rPr>
          <w:rFonts w:ascii="Adobe Arabic" w:hAnsi="Adobe Arabic" w:cs="Adobe Arabic"/>
          <w:sz w:val="32"/>
          <w:szCs w:val="32"/>
          <w:rtl/>
          <w:lang w:bidi="ar-SA"/>
        </w:rPr>
        <w:t xml:space="preserve"> تصطادهم بسهولة، مما أجبرهم على انسحاب كارثي والعودة إلى جبالهم الأصلية بعد خسائر بشرية هائلة</w:t>
      </w:r>
      <w:r w:rsidRPr="00AC624F">
        <w:rPr>
          <w:rFonts w:ascii="Adobe Arabic" w:hAnsi="Adobe Arabic" w:cs="Adobe Arabic"/>
          <w:sz w:val="32"/>
          <w:szCs w:val="32"/>
        </w:rPr>
        <w:t>.</w:t>
      </w:r>
    </w:p>
    <w:p w14:paraId="39F7F2ED" w14:textId="77777777" w:rsidR="00AC624F" w:rsidRDefault="00AC624F" w:rsidP="00AC624F">
      <w:pPr>
        <w:bidi/>
        <w:spacing w:line="276" w:lineRule="auto"/>
        <w:jc w:val="both"/>
        <w:rPr>
          <w:rFonts w:ascii="Adobe Arabic" w:hAnsi="Adobe Arabic" w:cs="Adobe Arabic"/>
          <w:b/>
          <w:bCs/>
          <w:sz w:val="32"/>
          <w:szCs w:val="32"/>
          <w:rtl/>
        </w:rPr>
      </w:pPr>
    </w:p>
    <w:p w14:paraId="19758021" w14:textId="77777777" w:rsidR="00AC624F" w:rsidRPr="00AC624F" w:rsidRDefault="00AC624F" w:rsidP="00AC624F">
      <w:pPr>
        <w:bidi/>
        <w:spacing w:line="276" w:lineRule="auto"/>
        <w:jc w:val="both"/>
        <w:rPr>
          <w:rFonts w:ascii="Adobe Arabic" w:hAnsi="Adobe Arabic" w:cs="Adobe Arabic"/>
          <w:b/>
          <w:bCs/>
          <w:sz w:val="32"/>
          <w:szCs w:val="32"/>
        </w:rPr>
      </w:pPr>
    </w:p>
    <w:p w14:paraId="452D3ECC" w14:textId="4BC12F0E"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lastRenderedPageBreak/>
        <w:t>لماذا تفشل الحركات عند التمسّك بالمدن؟</w:t>
      </w:r>
    </w:p>
    <w:p w14:paraId="73CEE4C2" w14:textId="77777777"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b/>
          <w:bCs/>
          <w:sz w:val="32"/>
          <w:szCs w:val="32"/>
          <w:rtl/>
          <w:lang w:bidi="ar-SA"/>
        </w:rPr>
        <w:t xml:space="preserve">تركيز القوة: </w:t>
      </w:r>
      <w:r w:rsidRPr="00AC624F">
        <w:rPr>
          <w:rFonts w:ascii="Adobe Arabic" w:hAnsi="Adobe Arabic" w:cs="Adobe Arabic"/>
          <w:sz w:val="32"/>
          <w:szCs w:val="32"/>
          <w:rtl/>
          <w:lang w:bidi="ar-SA"/>
        </w:rPr>
        <w:t>يفضّل الجيش الغازي أن يعرف "أين يتواجد العدو" ليصبّ فوقه أطنانًا من المتفجّرات</w:t>
      </w:r>
      <w:r w:rsidRPr="00AC624F">
        <w:rPr>
          <w:rFonts w:ascii="Adobe Arabic" w:hAnsi="Adobe Arabic" w:cs="Adobe Arabic"/>
          <w:sz w:val="32"/>
          <w:szCs w:val="32"/>
        </w:rPr>
        <w:t>.</w:t>
      </w:r>
    </w:p>
    <w:p w14:paraId="632ADFB5" w14:textId="77777777"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b/>
          <w:bCs/>
          <w:sz w:val="32"/>
          <w:szCs w:val="32"/>
          <w:rtl/>
          <w:lang w:bidi="ar-SA"/>
        </w:rPr>
        <w:t xml:space="preserve">قطع الإمداد: </w:t>
      </w:r>
      <w:r w:rsidRPr="00AC624F">
        <w:rPr>
          <w:rFonts w:ascii="Adobe Arabic" w:hAnsi="Adobe Arabic" w:cs="Adobe Arabic"/>
          <w:sz w:val="32"/>
          <w:szCs w:val="32"/>
          <w:rtl/>
          <w:lang w:bidi="ar-SA"/>
        </w:rPr>
        <w:t>المدن تتطلّب غذاءً وذخيرةً هائلة؛ وبمجرد حصار المدينة جغرافيًا، يبدأ العدّ التنازلي لسقوط المقاتلين</w:t>
      </w:r>
      <w:r w:rsidRPr="00AC624F">
        <w:rPr>
          <w:rFonts w:ascii="Adobe Arabic" w:hAnsi="Adobe Arabic" w:cs="Adobe Arabic"/>
          <w:sz w:val="32"/>
          <w:szCs w:val="32"/>
        </w:rPr>
        <w:t>.</w:t>
      </w:r>
    </w:p>
    <w:p w14:paraId="51156966" w14:textId="4D370759"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t xml:space="preserve">شلل الحركة: </w:t>
      </w:r>
      <w:r w:rsidRPr="00AC624F">
        <w:rPr>
          <w:rFonts w:ascii="Adobe Arabic" w:hAnsi="Adobe Arabic" w:cs="Adobe Arabic"/>
          <w:sz w:val="32"/>
          <w:szCs w:val="32"/>
          <w:rtl/>
          <w:lang w:bidi="ar-SA"/>
        </w:rPr>
        <w:t>المقاتل الذي يدافع عن مبنى لا يمكنه المناورة، بينما الجيش المهاجم يمتلك المبادرة للالتفاف والخرق</w:t>
      </w:r>
      <w:r w:rsidRPr="00AC624F">
        <w:rPr>
          <w:rFonts w:ascii="Adobe Arabic" w:hAnsi="Adobe Arabic" w:cs="Adobe Arabic"/>
          <w:sz w:val="32"/>
          <w:szCs w:val="32"/>
        </w:rPr>
        <w:t>.</w:t>
      </w:r>
    </w:p>
    <w:p w14:paraId="67F9FE40" w14:textId="1286A968" w:rsidR="00AC624F" w:rsidRPr="00222DC5" w:rsidRDefault="00AC624F" w:rsidP="00222DC5">
      <w:pPr>
        <w:bidi/>
        <w:spacing w:line="276" w:lineRule="auto"/>
        <w:jc w:val="both"/>
        <w:rPr>
          <w:rFonts w:ascii="Adobe Arabic" w:hAnsi="Adobe Arabic" w:cs="Adobe Arabic"/>
          <w:sz w:val="32"/>
          <w:szCs w:val="32"/>
          <w:rtl/>
        </w:rPr>
      </w:pPr>
      <w:r w:rsidRPr="00AC624F">
        <w:rPr>
          <w:rFonts w:ascii="Adobe Arabic" w:hAnsi="Adobe Arabic" w:cs="Adobe Arabic"/>
          <w:sz w:val="32"/>
          <w:szCs w:val="32"/>
          <w:rtl/>
          <w:lang w:bidi="ar-SA"/>
        </w:rPr>
        <w:t>في حرب العصابات (المقاومة)، "الأرض هي السجن" إذا حاولت حمايتها، وهي "الحليف" إذا استخدمتها للاختفاء والتحرّك</w:t>
      </w:r>
      <w:r w:rsidRPr="00AC624F">
        <w:rPr>
          <w:rFonts w:ascii="Adobe Arabic" w:hAnsi="Adobe Arabic" w:cs="Adobe Arabic"/>
          <w:sz w:val="32"/>
          <w:szCs w:val="32"/>
        </w:rPr>
        <w:t>.</w:t>
      </w:r>
    </w:p>
    <w:p w14:paraId="31B9FACC" w14:textId="77777777"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t xml:space="preserve">الدفاع الثابت كمخاطرة استراتيجية في الحرب </w:t>
      </w:r>
      <w:proofErr w:type="spellStart"/>
      <w:r w:rsidRPr="00AC624F">
        <w:rPr>
          <w:rFonts w:ascii="Adobe Arabic" w:hAnsi="Adobe Arabic" w:cs="Adobe Arabic"/>
          <w:b/>
          <w:bCs/>
          <w:sz w:val="32"/>
          <w:szCs w:val="32"/>
          <w:rtl/>
          <w:lang w:bidi="ar-SA"/>
        </w:rPr>
        <w:t>اللامتكافئة</w:t>
      </w:r>
      <w:proofErr w:type="spellEnd"/>
    </w:p>
    <w:p w14:paraId="486AFC3A" w14:textId="264DF142"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sz w:val="32"/>
          <w:szCs w:val="32"/>
          <w:rtl/>
          <w:lang w:bidi="ar-SA"/>
        </w:rPr>
        <w:t>عندما تختار حركة مقاومة (تعتمد تكتيكات حرب العصابات) التمسّك بالجغرافيا والدفاع الثابت عن "نقطة" أمام جيش نظامي متفوّق تكنولوجيًا كجيش العدو، فإنها تدخل في مخاطرة استراتيجية كبرى. فيما يلي أبرز التأثيرات السلبية لهذا التمسّك بناءً على الدروس العسكرية الحديثة</w:t>
      </w:r>
      <w:r w:rsidRPr="00AC624F">
        <w:rPr>
          <w:rFonts w:ascii="Adobe Arabic" w:hAnsi="Adobe Arabic" w:cs="Adobe Arabic"/>
          <w:sz w:val="32"/>
          <w:szCs w:val="32"/>
        </w:rPr>
        <w:t>:</w:t>
      </w:r>
    </w:p>
    <w:p w14:paraId="4B5B2359" w14:textId="77777777"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t>أ. خسارة الميزة التكتيكية (الخفاء والحركة)</w:t>
      </w:r>
    </w:p>
    <w:p w14:paraId="66C338AA" w14:textId="172D4A38"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sz w:val="32"/>
          <w:szCs w:val="32"/>
          <w:rtl/>
          <w:lang w:bidi="ar-SA"/>
        </w:rPr>
        <w:t>الميزة الكبرى للمقاوم هي أنه "شبح" لا يراه العدو. التمسّك بالأرض يحوّل المقاتلين إلى أهداف ثابتة يمكن رصدها وتدميرها بواسطة الطيران والمدفعية الثقيلة التي لا تملك المقاومة دفاعات جوية مكافئة لها. في حرب العصابات، المقاتل المدرّب هو الأصل الأغلى. التمسّك بالأرض يجبر المقاتلين على خوض "معارك طاحنة" تؤدي إلى خسارة أعداد كبيرة من النخبة في مواجهة نيران كاسحة، وهو ما قد يُفرغ المقاومة من كوادرها</w:t>
      </w:r>
      <w:r w:rsidRPr="00AC624F">
        <w:rPr>
          <w:rFonts w:ascii="Adobe Arabic" w:hAnsi="Adobe Arabic" w:cs="Adobe Arabic"/>
          <w:sz w:val="32"/>
          <w:szCs w:val="32"/>
        </w:rPr>
        <w:t>.</w:t>
      </w:r>
    </w:p>
    <w:p w14:paraId="6A61B7CF" w14:textId="77777777"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t>ب. الوقوع في "فخ الحصار" (العزل)</w:t>
      </w:r>
    </w:p>
    <w:p w14:paraId="36A3217B" w14:textId="3F8506A2"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sz w:val="32"/>
          <w:szCs w:val="32"/>
          <w:rtl/>
          <w:lang w:bidi="ar-SA"/>
        </w:rPr>
        <w:t>تُبرع الجيوش النظامية في عمليات التطويق والالتفاف. التمسّك بموقع جغرافي (مثل منطقة رفح في غزة أو قرية في جنوب لبنان) يسمح للجيش الإسرائيلي بقطع خطوط الإمداد (الذخيرة، الطعام، الدواء) وعزل المقاتلين عن قيادتهم، مما يؤدي في النهاية إما إلى الاستسلام أو التصفية الجماعية</w:t>
      </w:r>
      <w:r w:rsidRPr="00AC624F">
        <w:rPr>
          <w:rFonts w:ascii="Adobe Arabic" w:hAnsi="Adobe Arabic" w:cs="Adobe Arabic"/>
          <w:sz w:val="32"/>
          <w:szCs w:val="32"/>
        </w:rPr>
        <w:t>.</w:t>
      </w:r>
    </w:p>
    <w:p w14:paraId="2B482B13" w14:textId="77777777"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t>ت. تدمير الحاضنة الشعبية والبنية التحتية</w:t>
      </w:r>
    </w:p>
    <w:p w14:paraId="1AC90DAF" w14:textId="6D5C48D8"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sz w:val="32"/>
          <w:szCs w:val="32"/>
          <w:rtl/>
          <w:lang w:bidi="ar-SA"/>
        </w:rPr>
        <w:t>التمسّك بالمدن والقرى يمنح جيش العدو ذريعة لتدمير البنية التحتية بالكامل (المستشفيات، شبكات المياه، المنازل) بحجة وجود مقاتلين. هذا يضع ضغطًا هائلًا على المقاومة من قبل بيئتها الشعبية التي تفقد كل مقومات الحياة بسبب "التمسّك بالجغرافيا</w:t>
      </w:r>
      <w:r w:rsidRPr="00AC624F">
        <w:rPr>
          <w:rFonts w:ascii="Adobe Arabic" w:hAnsi="Adobe Arabic" w:cs="Adobe Arabic"/>
          <w:sz w:val="32"/>
          <w:szCs w:val="32"/>
        </w:rPr>
        <w:t>".</w:t>
      </w:r>
    </w:p>
    <w:p w14:paraId="2E1EAFA4" w14:textId="77777777"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t>ث. كشف القدرات السرية</w:t>
      </w:r>
    </w:p>
    <w:p w14:paraId="74647815" w14:textId="08637810" w:rsidR="00AC624F" w:rsidRDefault="00AC624F" w:rsidP="00AC624F">
      <w:pPr>
        <w:bidi/>
        <w:spacing w:line="276" w:lineRule="auto"/>
        <w:jc w:val="both"/>
        <w:rPr>
          <w:rFonts w:ascii="Adobe Arabic" w:hAnsi="Adobe Arabic" w:cs="Adobe Arabic"/>
          <w:sz w:val="32"/>
          <w:szCs w:val="32"/>
          <w:rtl/>
        </w:rPr>
      </w:pPr>
      <w:r w:rsidRPr="00AC624F">
        <w:rPr>
          <w:rFonts w:ascii="Adobe Arabic" w:hAnsi="Adobe Arabic" w:cs="Adobe Arabic"/>
          <w:sz w:val="32"/>
          <w:szCs w:val="32"/>
          <w:rtl/>
          <w:lang w:bidi="ar-SA"/>
        </w:rPr>
        <w:t>عندما يضطر المقاتلون إلى الدفاع عن نقطة محددة، يضطرون لاستخدام أسلحة ومنظومات قد تكون سرّية (مثل منصات صواريخ معينة أو شبكات اتصال محلية). هذا الانكشاف يسمح للاستخبارات العسكرية بجمع معلومات قيّمة وتدمير بنية تحتية استراتيجية (مثل أنفاق استراتيجية) كان يمكن الحفاظ عليها لو تمّ الانسحاب التكتيكي</w:t>
      </w:r>
      <w:r w:rsidRPr="00AC624F">
        <w:rPr>
          <w:rFonts w:ascii="Adobe Arabic" w:hAnsi="Adobe Arabic" w:cs="Adobe Arabic"/>
          <w:sz w:val="32"/>
          <w:szCs w:val="32"/>
        </w:rPr>
        <w:t>.</w:t>
      </w:r>
    </w:p>
    <w:p w14:paraId="384DA223" w14:textId="77777777" w:rsidR="00222DC5" w:rsidRPr="00AC624F" w:rsidRDefault="00222DC5" w:rsidP="00222DC5">
      <w:pPr>
        <w:bidi/>
        <w:spacing w:line="276" w:lineRule="auto"/>
        <w:jc w:val="both"/>
        <w:rPr>
          <w:rFonts w:ascii="Adobe Arabic" w:hAnsi="Adobe Arabic" w:cs="Adobe Arabic"/>
          <w:sz w:val="32"/>
          <w:szCs w:val="32"/>
        </w:rPr>
      </w:pPr>
    </w:p>
    <w:p w14:paraId="4D5FBBCF" w14:textId="77777777"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lastRenderedPageBreak/>
        <w:t>ج. تقييد المبادرة (ردّ الفعل بدلًا من الفعل)</w:t>
      </w:r>
    </w:p>
    <w:p w14:paraId="6EA4AF10" w14:textId="6B01BF5F"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sz w:val="32"/>
          <w:szCs w:val="32"/>
          <w:rtl/>
          <w:lang w:bidi="ar-SA"/>
        </w:rPr>
        <w:t>جوهر حرب العصابات هو أن المقاتل يختار "متى وأين يضرب". التمسّك بالأرض يقلب المعادلة؛ فيصبح المقاتل في حالة دفاع وردّ فعل على تحركات الجيش المهاجم، مما يفقده عنصر المفاجأة ويجعله يسير وفق الخطط التي يفرضها العدو</w:t>
      </w:r>
      <w:r w:rsidRPr="00AC624F">
        <w:rPr>
          <w:rFonts w:ascii="Adobe Arabic" w:hAnsi="Adobe Arabic" w:cs="Adobe Arabic"/>
          <w:sz w:val="32"/>
          <w:szCs w:val="32"/>
        </w:rPr>
        <w:t>.</w:t>
      </w:r>
    </w:p>
    <w:p w14:paraId="3EDCE370" w14:textId="77777777" w:rsidR="00AC624F" w:rsidRPr="00AC624F" w:rsidRDefault="00AC624F" w:rsidP="00AC624F">
      <w:pPr>
        <w:bidi/>
        <w:spacing w:line="276" w:lineRule="auto"/>
        <w:jc w:val="both"/>
        <w:rPr>
          <w:rFonts w:ascii="Adobe Arabic" w:hAnsi="Adobe Arabic" w:cs="Adobe Arabic"/>
          <w:b/>
          <w:bCs/>
          <w:sz w:val="32"/>
          <w:szCs w:val="32"/>
        </w:rPr>
      </w:pPr>
      <w:r w:rsidRPr="00AC624F">
        <w:rPr>
          <w:rFonts w:ascii="Adobe Arabic" w:hAnsi="Adobe Arabic" w:cs="Adobe Arabic"/>
          <w:b/>
          <w:bCs/>
          <w:sz w:val="32"/>
          <w:szCs w:val="32"/>
          <w:rtl/>
          <w:lang w:bidi="ar-SA"/>
        </w:rPr>
        <w:t>أمثلة من الواقع</w:t>
      </w:r>
      <w:r w:rsidRPr="00AC624F">
        <w:rPr>
          <w:rFonts w:ascii="Adobe Arabic" w:hAnsi="Adobe Arabic" w:cs="Adobe Arabic"/>
          <w:b/>
          <w:bCs/>
          <w:sz w:val="32"/>
          <w:szCs w:val="32"/>
        </w:rPr>
        <w:t>:</w:t>
      </w:r>
    </w:p>
    <w:p w14:paraId="23F3C460" w14:textId="3D179D3E"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b/>
          <w:bCs/>
          <w:sz w:val="32"/>
          <w:szCs w:val="32"/>
          <w:rtl/>
          <w:lang w:bidi="ar-SA"/>
        </w:rPr>
        <w:t xml:space="preserve">في غزة (2023–2024): </w:t>
      </w:r>
      <w:r w:rsidRPr="00AC624F">
        <w:rPr>
          <w:rFonts w:ascii="Adobe Arabic" w:hAnsi="Adobe Arabic" w:cs="Adobe Arabic"/>
          <w:sz w:val="32"/>
          <w:szCs w:val="32"/>
          <w:rtl/>
          <w:lang w:bidi="ar-SA"/>
        </w:rPr>
        <w:t>اعتمدت حماس بشكل كبير على "التمسّك بالأنفاق" بدلًا من التمسّك بسطح الأرض، لكن في المناطق التي تم فيها الإصرار على مواجهة مباشرة فوق الأرض، كانت الخسائر البشرية والعمرانية هائلة جدًا</w:t>
      </w:r>
      <w:r w:rsidRPr="00AC624F">
        <w:rPr>
          <w:rFonts w:ascii="Adobe Arabic" w:hAnsi="Adobe Arabic" w:cs="Adobe Arabic"/>
          <w:sz w:val="32"/>
          <w:szCs w:val="32"/>
        </w:rPr>
        <w:t>.</w:t>
      </w:r>
    </w:p>
    <w:p w14:paraId="6BC63CE5" w14:textId="4DF82592"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b/>
          <w:bCs/>
          <w:sz w:val="32"/>
          <w:szCs w:val="32"/>
          <w:rtl/>
          <w:lang w:bidi="ar-SA"/>
        </w:rPr>
        <w:t xml:space="preserve">في جنوب لبنان: </w:t>
      </w:r>
      <w:r w:rsidRPr="00AC624F">
        <w:rPr>
          <w:rFonts w:ascii="Adobe Arabic" w:hAnsi="Adobe Arabic" w:cs="Adobe Arabic"/>
          <w:sz w:val="32"/>
          <w:szCs w:val="32"/>
          <w:rtl/>
          <w:lang w:bidi="ar-SA"/>
        </w:rPr>
        <w:t>تدرك المقاومة أن التمسّك بالقرى الحدودية "فوق الأرض" أمام القصف الجوي الإسرائيلي المكثّف هو انتحار تكتيكي، لذا تعتمد على "النقاط الميتة" والتضاريس الوعرة والأنفاق الصخرية لتبقى متحرّكة وغير مكشوفة</w:t>
      </w:r>
      <w:r w:rsidRPr="00AC624F">
        <w:rPr>
          <w:rFonts w:ascii="Adobe Arabic" w:hAnsi="Adobe Arabic" w:cs="Adobe Arabic"/>
          <w:sz w:val="32"/>
          <w:szCs w:val="32"/>
        </w:rPr>
        <w:t>.</w:t>
      </w:r>
    </w:p>
    <w:p w14:paraId="2F1B0006" w14:textId="77777777" w:rsidR="00AC624F" w:rsidRPr="00AC624F" w:rsidRDefault="00AC624F" w:rsidP="00AC624F">
      <w:pPr>
        <w:bidi/>
        <w:spacing w:line="276" w:lineRule="auto"/>
        <w:jc w:val="both"/>
        <w:rPr>
          <w:rFonts w:ascii="Adobe Arabic" w:hAnsi="Adobe Arabic" w:cs="Adobe Arabic"/>
          <w:sz w:val="32"/>
          <w:szCs w:val="32"/>
        </w:rPr>
      </w:pPr>
      <w:r w:rsidRPr="00AC624F">
        <w:rPr>
          <w:rFonts w:ascii="Adobe Arabic" w:hAnsi="Adobe Arabic" w:cs="Adobe Arabic"/>
          <w:sz w:val="32"/>
          <w:szCs w:val="32"/>
          <w:rtl/>
          <w:lang w:bidi="ar-SA"/>
        </w:rPr>
        <w:t>التمسّك بالأرض يحوّل حرب العصابات إلى حرب نظامية غير متكافئة، وفي هذا النوع من الحروب تميل الكفّة دائمًا لصالح الطرف الذي يمتلك التفوّق الجوي والناري الكاسح</w:t>
      </w:r>
      <w:r w:rsidRPr="00AC624F">
        <w:rPr>
          <w:rFonts w:ascii="Adobe Arabic" w:hAnsi="Adobe Arabic" w:cs="Adobe Arabic"/>
          <w:sz w:val="32"/>
          <w:szCs w:val="32"/>
        </w:rPr>
        <w:t>.</w:t>
      </w:r>
    </w:p>
    <w:p w14:paraId="0FC0598D" w14:textId="4ED73931" w:rsidR="007039E1" w:rsidRPr="00AC624F" w:rsidRDefault="007039E1" w:rsidP="00AC624F">
      <w:pPr>
        <w:bidi/>
        <w:spacing w:line="276" w:lineRule="auto"/>
        <w:jc w:val="both"/>
        <w:rPr>
          <w:rFonts w:ascii="Adobe Arabic" w:hAnsi="Adobe Arabic" w:cs="Adobe Arabic"/>
          <w:sz w:val="32"/>
          <w:szCs w:val="32"/>
        </w:rPr>
      </w:pPr>
    </w:p>
    <w:sectPr w:rsidR="007039E1" w:rsidRPr="00AC624F" w:rsidSect="004D6495">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A9573" w14:textId="77777777" w:rsidR="00C547F6" w:rsidRDefault="00C547F6" w:rsidP="00AC624F">
      <w:pPr>
        <w:spacing w:after="0" w:line="240" w:lineRule="auto"/>
      </w:pPr>
      <w:r>
        <w:separator/>
      </w:r>
    </w:p>
  </w:endnote>
  <w:endnote w:type="continuationSeparator" w:id="0">
    <w:p w14:paraId="0297B7A0" w14:textId="77777777" w:rsidR="00C547F6" w:rsidRDefault="00C547F6" w:rsidP="00AC6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panose1 w:val="02040503050201020203"/>
    <w:charset w:val="00"/>
    <w:family w:val="roman"/>
    <w:pitch w:val="variable"/>
    <w:sig w:usb0="8000202F" w:usb1="8000A04A" w:usb2="00000008" w:usb3="00000000" w:csb0="00000041" w:csb1="00000000"/>
  </w:font>
  <w:font w:name="Readex Pro Medium">
    <w:panose1 w:val="00000000000000000000"/>
    <w:charset w:val="00"/>
    <w:family w:val="auto"/>
    <w:pitch w:val="variable"/>
    <w:sig w:usb0="A00020FF" w:usb1="C000205B" w:usb2="00000000" w:usb3="00000000" w:csb0="000001D3" w:csb1="00000000"/>
  </w:font>
  <w:font w:name="SF-Mada">
    <w:panose1 w:val="020B0604020202020204"/>
    <w:charset w:val="00"/>
    <w:family w:val="swiss"/>
    <w:pitch w:val="variable"/>
    <w:sig w:usb0="00002003" w:usb1="00000000"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712555"/>
      <w:docPartObj>
        <w:docPartGallery w:val="Page Numbers (Bottom of Page)"/>
        <w:docPartUnique/>
      </w:docPartObj>
    </w:sdtPr>
    <w:sdtEndPr>
      <w:rPr>
        <w:noProof/>
      </w:rPr>
    </w:sdtEndPr>
    <w:sdtContent>
      <w:p w14:paraId="5030BE9B" w14:textId="61526203" w:rsidR="00AC624F" w:rsidRDefault="00AC62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39F670" w14:textId="77777777" w:rsidR="00AC624F" w:rsidRDefault="00AC6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F83D" w14:textId="77777777" w:rsidR="00C547F6" w:rsidRDefault="00C547F6" w:rsidP="00AC624F">
      <w:pPr>
        <w:spacing w:after="0" w:line="240" w:lineRule="auto"/>
      </w:pPr>
      <w:r>
        <w:separator/>
      </w:r>
    </w:p>
  </w:footnote>
  <w:footnote w:type="continuationSeparator" w:id="0">
    <w:p w14:paraId="6489F516" w14:textId="77777777" w:rsidR="00C547F6" w:rsidRDefault="00C547F6" w:rsidP="00AC6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24AE4"/>
    <w:multiLevelType w:val="multilevel"/>
    <w:tmpl w:val="A18044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948BA"/>
    <w:multiLevelType w:val="hybridMultilevel"/>
    <w:tmpl w:val="A7A4D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E366B"/>
    <w:multiLevelType w:val="multilevel"/>
    <w:tmpl w:val="AB3C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9868F7"/>
    <w:multiLevelType w:val="multilevel"/>
    <w:tmpl w:val="2D928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165706"/>
    <w:multiLevelType w:val="hybridMultilevel"/>
    <w:tmpl w:val="0838C9F6"/>
    <w:lvl w:ilvl="0" w:tplc="77C6739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20159D"/>
    <w:multiLevelType w:val="multilevel"/>
    <w:tmpl w:val="C6600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F51931"/>
    <w:multiLevelType w:val="multilevel"/>
    <w:tmpl w:val="4E381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1055371">
    <w:abstractNumId w:val="2"/>
  </w:num>
  <w:num w:numId="2" w16cid:durableId="1260673514">
    <w:abstractNumId w:val="0"/>
  </w:num>
  <w:num w:numId="3" w16cid:durableId="2005013076">
    <w:abstractNumId w:val="4"/>
  </w:num>
  <w:num w:numId="4" w16cid:durableId="23676318">
    <w:abstractNumId w:val="6"/>
  </w:num>
  <w:num w:numId="5" w16cid:durableId="1444763474">
    <w:abstractNumId w:val="5"/>
  </w:num>
  <w:num w:numId="6" w16cid:durableId="1427729997">
    <w:abstractNumId w:val="1"/>
  </w:num>
  <w:num w:numId="7" w16cid:durableId="125686000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6CD"/>
    <w:rsid w:val="00081345"/>
    <w:rsid w:val="000A56CD"/>
    <w:rsid w:val="00222DC5"/>
    <w:rsid w:val="00274977"/>
    <w:rsid w:val="004D6495"/>
    <w:rsid w:val="00523BC1"/>
    <w:rsid w:val="005343D1"/>
    <w:rsid w:val="007039E1"/>
    <w:rsid w:val="00712E1D"/>
    <w:rsid w:val="00726E81"/>
    <w:rsid w:val="008B7705"/>
    <w:rsid w:val="00954400"/>
    <w:rsid w:val="00967328"/>
    <w:rsid w:val="0099091A"/>
    <w:rsid w:val="00AC624F"/>
    <w:rsid w:val="00C547F6"/>
    <w:rsid w:val="00C6579A"/>
    <w:rsid w:val="00C70CF0"/>
    <w:rsid w:val="00C76614"/>
    <w:rsid w:val="00DB6375"/>
    <w:rsid w:val="00E77BAC"/>
    <w:rsid w:val="00EB53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F34D6"/>
  <w15:chartTrackingRefBased/>
  <w15:docId w15:val="{939B7B33-86A2-4639-8E48-CCEEC17F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ar-L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56CD"/>
    <w:rPr>
      <w:color w:val="0563C1" w:themeColor="hyperlink"/>
      <w:u w:val="single"/>
    </w:rPr>
  </w:style>
  <w:style w:type="paragraph" w:styleId="ListParagraph">
    <w:name w:val="List Paragraph"/>
    <w:basedOn w:val="Normal"/>
    <w:uiPriority w:val="34"/>
    <w:qFormat/>
    <w:rsid w:val="007039E1"/>
    <w:pPr>
      <w:ind w:left="720"/>
      <w:contextualSpacing/>
    </w:pPr>
  </w:style>
  <w:style w:type="paragraph" w:styleId="Header">
    <w:name w:val="header"/>
    <w:basedOn w:val="Normal"/>
    <w:link w:val="HeaderChar"/>
    <w:uiPriority w:val="99"/>
    <w:unhideWhenUsed/>
    <w:rsid w:val="00AC624F"/>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624F"/>
    <w:rPr>
      <w:lang w:bidi="ar-LB"/>
    </w:rPr>
  </w:style>
  <w:style w:type="paragraph" w:styleId="Footer">
    <w:name w:val="footer"/>
    <w:basedOn w:val="Normal"/>
    <w:link w:val="FooterChar"/>
    <w:uiPriority w:val="99"/>
    <w:unhideWhenUsed/>
    <w:rsid w:val="00AC624F"/>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624F"/>
    <w:rPr>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57116">
      <w:bodyDiv w:val="1"/>
      <w:marLeft w:val="0"/>
      <w:marRight w:val="0"/>
      <w:marTop w:val="0"/>
      <w:marBottom w:val="0"/>
      <w:divBdr>
        <w:top w:val="none" w:sz="0" w:space="0" w:color="auto"/>
        <w:left w:val="none" w:sz="0" w:space="0" w:color="auto"/>
        <w:bottom w:val="none" w:sz="0" w:space="0" w:color="auto"/>
        <w:right w:val="none" w:sz="0" w:space="0" w:color="auto"/>
      </w:divBdr>
      <w:divsChild>
        <w:div w:id="1624575755">
          <w:marLeft w:val="0"/>
          <w:marRight w:val="0"/>
          <w:marTop w:val="240"/>
          <w:marBottom w:val="240"/>
          <w:divBdr>
            <w:top w:val="none" w:sz="0" w:space="0" w:color="auto"/>
            <w:left w:val="none" w:sz="0" w:space="0" w:color="auto"/>
            <w:bottom w:val="none" w:sz="0" w:space="0" w:color="auto"/>
            <w:right w:val="none" w:sz="0" w:space="0" w:color="auto"/>
          </w:divBdr>
        </w:div>
        <w:div w:id="686830767">
          <w:marLeft w:val="0"/>
          <w:marRight w:val="0"/>
          <w:marTop w:val="240"/>
          <w:marBottom w:val="240"/>
          <w:divBdr>
            <w:top w:val="none" w:sz="0" w:space="0" w:color="auto"/>
            <w:left w:val="none" w:sz="0" w:space="0" w:color="auto"/>
            <w:bottom w:val="none" w:sz="0" w:space="0" w:color="auto"/>
            <w:right w:val="none" w:sz="0" w:space="0" w:color="auto"/>
          </w:divBdr>
        </w:div>
        <w:div w:id="646711267">
          <w:marLeft w:val="0"/>
          <w:marRight w:val="0"/>
          <w:marTop w:val="240"/>
          <w:marBottom w:val="240"/>
          <w:divBdr>
            <w:top w:val="none" w:sz="0" w:space="0" w:color="auto"/>
            <w:left w:val="none" w:sz="0" w:space="0" w:color="auto"/>
            <w:bottom w:val="none" w:sz="0" w:space="0" w:color="auto"/>
            <w:right w:val="none" w:sz="0" w:space="0" w:color="auto"/>
          </w:divBdr>
        </w:div>
        <w:div w:id="1392463530">
          <w:marLeft w:val="0"/>
          <w:marRight w:val="0"/>
          <w:marTop w:val="0"/>
          <w:marBottom w:val="0"/>
          <w:divBdr>
            <w:top w:val="none" w:sz="0" w:space="0" w:color="auto"/>
            <w:left w:val="none" w:sz="0" w:space="0" w:color="auto"/>
            <w:bottom w:val="none" w:sz="0" w:space="0" w:color="auto"/>
            <w:right w:val="none" w:sz="0" w:space="0" w:color="auto"/>
          </w:divBdr>
        </w:div>
        <w:div w:id="2009671311">
          <w:marLeft w:val="0"/>
          <w:marRight w:val="0"/>
          <w:marTop w:val="240"/>
          <w:marBottom w:val="240"/>
          <w:divBdr>
            <w:top w:val="none" w:sz="0" w:space="0" w:color="auto"/>
            <w:left w:val="none" w:sz="0" w:space="0" w:color="auto"/>
            <w:bottom w:val="none" w:sz="0" w:space="0" w:color="auto"/>
            <w:right w:val="none" w:sz="0" w:space="0" w:color="auto"/>
          </w:divBdr>
        </w:div>
        <w:div w:id="1325010680">
          <w:marLeft w:val="0"/>
          <w:marRight w:val="0"/>
          <w:marTop w:val="0"/>
          <w:marBottom w:val="0"/>
          <w:divBdr>
            <w:top w:val="none" w:sz="0" w:space="0" w:color="auto"/>
            <w:left w:val="none" w:sz="0" w:space="0" w:color="auto"/>
            <w:bottom w:val="none" w:sz="0" w:space="0" w:color="auto"/>
            <w:right w:val="none" w:sz="0" w:space="0" w:color="auto"/>
          </w:divBdr>
        </w:div>
        <w:div w:id="698968460">
          <w:marLeft w:val="0"/>
          <w:marRight w:val="0"/>
          <w:marTop w:val="0"/>
          <w:marBottom w:val="0"/>
          <w:divBdr>
            <w:top w:val="none" w:sz="0" w:space="0" w:color="auto"/>
            <w:left w:val="none" w:sz="0" w:space="0" w:color="auto"/>
            <w:bottom w:val="none" w:sz="0" w:space="0" w:color="auto"/>
            <w:right w:val="none" w:sz="0" w:space="0" w:color="auto"/>
          </w:divBdr>
        </w:div>
        <w:div w:id="1074165990">
          <w:marLeft w:val="0"/>
          <w:marRight w:val="0"/>
          <w:marTop w:val="240"/>
          <w:marBottom w:val="240"/>
          <w:divBdr>
            <w:top w:val="none" w:sz="0" w:space="0" w:color="auto"/>
            <w:left w:val="none" w:sz="0" w:space="0" w:color="auto"/>
            <w:bottom w:val="none" w:sz="0" w:space="0" w:color="auto"/>
            <w:right w:val="none" w:sz="0" w:space="0" w:color="auto"/>
          </w:divBdr>
        </w:div>
        <w:div w:id="814833668">
          <w:marLeft w:val="0"/>
          <w:marRight w:val="0"/>
          <w:marTop w:val="240"/>
          <w:marBottom w:val="240"/>
          <w:divBdr>
            <w:top w:val="none" w:sz="0" w:space="0" w:color="auto"/>
            <w:left w:val="none" w:sz="0" w:space="0" w:color="auto"/>
            <w:bottom w:val="none" w:sz="0" w:space="0" w:color="auto"/>
            <w:right w:val="none" w:sz="0" w:space="0" w:color="auto"/>
          </w:divBdr>
        </w:div>
        <w:div w:id="694505805">
          <w:marLeft w:val="0"/>
          <w:marRight w:val="0"/>
          <w:marTop w:val="0"/>
          <w:marBottom w:val="0"/>
          <w:divBdr>
            <w:top w:val="none" w:sz="0" w:space="0" w:color="auto"/>
            <w:left w:val="none" w:sz="0" w:space="0" w:color="auto"/>
            <w:bottom w:val="none" w:sz="0" w:space="0" w:color="auto"/>
            <w:right w:val="none" w:sz="0" w:space="0" w:color="auto"/>
          </w:divBdr>
          <w:divsChild>
            <w:div w:id="785999939">
              <w:marLeft w:val="0"/>
              <w:marRight w:val="0"/>
              <w:marTop w:val="0"/>
              <w:marBottom w:val="0"/>
              <w:divBdr>
                <w:top w:val="none" w:sz="0" w:space="0" w:color="auto"/>
                <w:left w:val="none" w:sz="0" w:space="0" w:color="auto"/>
                <w:bottom w:val="none" w:sz="0" w:space="0" w:color="auto"/>
                <w:right w:val="none" w:sz="0" w:space="0" w:color="auto"/>
              </w:divBdr>
            </w:div>
            <w:div w:id="2027361035">
              <w:marLeft w:val="0"/>
              <w:marRight w:val="0"/>
              <w:marTop w:val="0"/>
              <w:marBottom w:val="0"/>
              <w:divBdr>
                <w:top w:val="none" w:sz="0" w:space="0" w:color="auto"/>
                <w:left w:val="none" w:sz="0" w:space="0" w:color="auto"/>
                <w:bottom w:val="none" w:sz="0" w:space="0" w:color="auto"/>
                <w:right w:val="none" w:sz="0" w:space="0" w:color="auto"/>
              </w:divBdr>
            </w:div>
            <w:div w:id="222134056">
              <w:marLeft w:val="0"/>
              <w:marRight w:val="0"/>
              <w:marTop w:val="0"/>
              <w:marBottom w:val="0"/>
              <w:divBdr>
                <w:top w:val="none" w:sz="0" w:space="0" w:color="auto"/>
                <w:left w:val="none" w:sz="0" w:space="0" w:color="auto"/>
                <w:bottom w:val="none" w:sz="0" w:space="0" w:color="auto"/>
                <w:right w:val="none" w:sz="0" w:space="0" w:color="auto"/>
              </w:divBdr>
            </w:div>
            <w:div w:id="1535190607">
              <w:marLeft w:val="0"/>
              <w:marRight w:val="0"/>
              <w:marTop w:val="0"/>
              <w:marBottom w:val="0"/>
              <w:divBdr>
                <w:top w:val="none" w:sz="0" w:space="0" w:color="auto"/>
                <w:left w:val="none" w:sz="0" w:space="0" w:color="auto"/>
                <w:bottom w:val="none" w:sz="0" w:space="0" w:color="auto"/>
                <w:right w:val="none" w:sz="0" w:space="0" w:color="auto"/>
              </w:divBdr>
            </w:div>
            <w:div w:id="819733593">
              <w:marLeft w:val="0"/>
              <w:marRight w:val="0"/>
              <w:marTop w:val="0"/>
              <w:marBottom w:val="0"/>
              <w:divBdr>
                <w:top w:val="none" w:sz="0" w:space="0" w:color="auto"/>
                <w:left w:val="none" w:sz="0" w:space="0" w:color="auto"/>
                <w:bottom w:val="none" w:sz="0" w:space="0" w:color="auto"/>
                <w:right w:val="none" w:sz="0" w:space="0" w:color="auto"/>
              </w:divBdr>
            </w:div>
            <w:div w:id="19033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2433">
      <w:bodyDiv w:val="1"/>
      <w:marLeft w:val="0"/>
      <w:marRight w:val="0"/>
      <w:marTop w:val="0"/>
      <w:marBottom w:val="0"/>
      <w:divBdr>
        <w:top w:val="none" w:sz="0" w:space="0" w:color="auto"/>
        <w:left w:val="none" w:sz="0" w:space="0" w:color="auto"/>
        <w:bottom w:val="none" w:sz="0" w:space="0" w:color="auto"/>
        <w:right w:val="none" w:sz="0" w:space="0" w:color="auto"/>
      </w:divBdr>
      <w:divsChild>
        <w:div w:id="880360355">
          <w:marLeft w:val="0"/>
          <w:marRight w:val="0"/>
          <w:marTop w:val="240"/>
          <w:marBottom w:val="240"/>
          <w:divBdr>
            <w:top w:val="none" w:sz="0" w:space="0" w:color="auto"/>
            <w:left w:val="none" w:sz="0" w:space="0" w:color="auto"/>
            <w:bottom w:val="none" w:sz="0" w:space="0" w:color="auto"/>
            <w:right w:val="none" w:sz="0" w:space="0" w:color="auto"/>
          </w:divBdr>
        </w:div>
        <w:div w:id="2099211271">
          <w:marLeft w:val="0"/>
          <w:marRight w:val="0"/>
          <w:marTop w:val="240"/>
          <w:marBottom w:val="240"/>
          <w:divBdr>
            <w:top w:val="none" w:sz="0" w:space="0" w:color="auto"/>
            <w:left w:val="none" w:sz="0" w:space="0" w:color="auto"/>
            <w:bottom w:val="none" w:sz="0" w:space="0" w:color="auto"/>
            <w:right w:val="none" w:sz="0" w:space="0" w:color="auto"/>
          </w:divBdr>
        </w:div>
        <w:div w:id="1972830506">
          <w:marLeft w:val="0"/>
          <w:marRight w:val="0"/>
          <w:marTop w:val="240"/>
          <w:marBottom w:val="240"/>
          <w:divBdr>
            <w:top w:val="none" w:sz="0" w:space="0" w:color="auto"/>
            <w:left w:val="none" w:sz="0" w:space="0" w:color="auto"/>
            <w:bottom w:val="none" w:sz="0" w:space="0" w:color="auto"/>
            <w:right w:val="none" w:sz="0" w:space="0" w:color="auto"/>
          </w:divBdr>
        </w:div>
        <w:div w:id="637959893">
          <w:marLeft w:val="0"/>
          <w:marRight w:val="0"/>
          <w:marTop w:val="0"/>
          <w:marBottom w:val="0"/>
          <w:divBdr>
            <w:top w:val="none" w:sz="0" w:space="0" w:color="auto"/>
            <w:left w:val="none" w:sz="0" w:space="0" w:color="auto"/>
            <w:bottom w:val="none" w:sz="0" w:space="0" w:color="auto"/>
            <w:right w:val="none" w:sz="0" w:space="0" w:color="auto"/>
          </w:divBdr>
        </w:div>
        <w:div w:id="1861818359">
          <w:marLeft w:val="0"/>
          <w:marRight w:val="0"/>
          <w:marTop w:val="240"/>
          <w:marBottom w:val="240"/>
          <w:divBdr>
            <w:top w:val="none" w:sz="0" w:space="0" w:color="auto"/>
            <w:left w:val="none" w:sz="0" w:space="0" w:color="auto"/>
            <w:bottom w:val="none" w:sz="0" w:space="0" w:color="auto"/>
            <w:right w:val="none" w:sz="0" w:space="0" w:color="auto"/>
          </w:divBdr>
        </w:div>
        <w:div w:id="1316031134">
          <w:marLeft w:val="0"/>
          <w:marRight w:val="0"/>
          <w:marTop w:val="0"/>
          <w:marBottom w:val="0"/>
          <w:divBdr>
            <w:top w:val="none" w:sz="0" w:space="0" w:color="auto"/>
            <w:left w:val="none" w:sz="0" w:space="0" w:color="auto"/>
            <w:bottom w:val="none" w:sz="0" w:space="0" w:color="auto"/>
            <w:right w:val="none" w:sz="0" w:space="0" w:color="auto"/>
          </w:divBdr>
        </w:div>
        <w:div w:id="1468160957">
          <w:marLeft w:val="0"/>
          <w:marRight w:val="0"/>
          <w:marTop w:val="240"/>
          <w:marBottom w:val="240"/>
          <w:divBdr>
            <w:top w:val="none" w:sz="0" w:space="0" w:color="auto"/>
            <w:left w:val="none" w:sz="0" w:space="0" w:color="auto"/>
            <w:bottom w:val="none" w:sz="0" w:space="0" w:color="auto"/>
            <w:right w:val="none" w:sz="0" w:space="0" w:color="auto"/>
          </w:divBdr>
        </w:div>
        <w:div w:id="1657487800">
          <w:marLeft w:val="0"/>
          <w:marRight w:val="0"/>
          <w:marTop w:val="0"/>
          <w:marBottom w:val="0"/>
          <w:divBdr>
            <w:top w:val="none" w:sz="0" w:space="0" w:color="auto"/>
            <w:left w:val="none" w:sz="0" w:space="0" w:color="auto"/>
            <w:bottom w:val="none" w:sz="0" w:space="0" w:color="auto"/>
            <w:right w:val="none" w:sz="0" w:space="0" w:color="auto"/>
          </w:divBdr>
        </w:div>
        <w:div w:id="1320692311">
          <w:marLeft w:val="0"/>
          <w:marRight w:val="0"/>
          <w:marTop w:val="240"/>
          <w:marBottom w:val="240"/>
          <w:divBdr>
            <w:top w:val="none" w:sz="0" w:space="0" w:color="auto"/>
            <w:left w:val="none" w:sz="0" w:space="0" w:color="auto"/>
            <w:bottom w:val="none" w:sz="0" w:space="0" w:color="auto"/>
            <w:right w:val="none" w:sz="0" w:space="0" w:color="auto"/>
          </w:divBdr>
        </w:div>
        <w:div w:id="1266307430">
          <w:marLeft w:val="0"/>
          <w:marRight w:val="0"/>
          <w:marTop w:val="0"/>
          <w:marBottom w:val="0"/>
          <w:divBdr>
            <w:top w:val="none" w:sz="0" w:space="0" w:color="auto"/>
            <w:left w:val="none" w:sz="0" w:space="0" w:color="auto"/>
            <w:bottom w:val="none" w:sz="0" w:space="0" w:color="auto"/>
            <w:right w:val="none" w:sz="0" w:space="0" w:color="auto"/>
          </w:divBdr>
        </w:div>
        <w:div w:id="1751928314">
          <w:marLeft w:val="0"/>
          <w:marRight w:val="0"/>
          <w:marTop w:val="240"/>
          <w:marBottom w:val="240"/>
          <w:divBdr>
            <w:top w:val="none" w:sz="0" w:space="0" w:color="auto"/>
            <w:left w:val="none" w:sz="0" w:space="0" w:color="auto"/>
            <w:bottom w:val="none" w:sz="0" w:space="0" w:color="auto"/>
            <w:right w:val="none" w:sz="0" w:space="0" w:color="auto"/>
          </w:divBdr>
        </w:div>
        <w:div w:id="6180333">
          <w:marLeft w:val="0"/>
          <w:marRight w:val="0"/>
          <w:marTop w:val="0"/>
          <w:marBottom w:val="0"/>
          <w:divBdr>
            <w:top w:val="none" w:sz="0" w:space="0" w:color="auto"/>
            <w:left w:val="none" w:sz="0" w:space="0" w:color="auto"/>
            <w:bottom w:val="none" w:sz="0" w:space="0" w:color="auto"/>
            <w:right w:val="none" w:sz="0" w:space="0" w:color="auto"/>
          </w:divBdr>
        </w:div>
        <w:div w:id="554977008">
          <w:marLeft w:val="0"/>
          <w:marRight w:val="0"/>
          <w:marTop w:val="240"/>
          <w:marBottom w:val="240"/>
          <w:divBdr>
            <w:top w:val="none" w:sz="0" w:space="0" w:color="auto"/>
            <w:left w:val="none" w:sz="0" w:space="0" w:color="auto"/>
            <w:bottom w:val="none" w:sz="0" w:space="0" w:color="auto"/>
            <w:right w:val="none" w:sz="0" w:space="0" w:color="auto"/>
          </w:divBdr>
        </w:div>
        <w:div w:id="342634171">
          <w:marLeft w:val="0"/>
          <w:marRight w:val="0"/>
          <w:marTop w:val="240"/>
          <w:marBottom w:val="240"/>
          <w:divBdr>
            <w:top w:val="none" w:sz="0" w:space="0" w:color="auto"/>
            <w:left w:val="none" w:sz="0" w:space="0" w:color="auto"/>
            <w:bottom w:val="none" w:sz="0" w:space="0" w:color="auto"/>
            <w:right w:val="none" w:sz="0" w:space="0" w:color="auto"/>
          </w:divBdr>
        </w:div>
        <w:div w:id="1658997548">
          <w:marLeft w:val="0"/>
          <w:marRight w:val="0"/>
          <w:marTop w:val="240"/>
          <w:marBottom w:val="240"/>
          <w:divBdr>
            <w:top w:val="none" w:sz="0" w:space="0" w:color="auto"/>
            <w:left w:val="none" w:sz="0" w:space="0" w:color="auto"/>
            <w:bottom w:val="none" w:sz="0" w:space="0" w:color="auto"/>
            <w:right w:val="none" w:sz="0" w:space="0" w:color="auto"/>
          </w:divBdr>
        </w:div>
        <w:div w:id="1807433519">
          <w:marLeft w:val="0"/>
          <w:marRight w:val="0"/>
          <w:marTop w:val="0"/>
          <w:marBottom w:val="0"/>
          <w:divBdr>
            <w:top w:val="none" w:sz="0" w:space="0" w:color="auto"/>
            <w:left w:val="none" w:sz="0" w:space="0" w:color="auto"/>
            <w:bottom w:val="none" w:sz="0" w:space="0" w:color="auto"/>
            <w:right w:val="none" w:sz="0" w:space="0" w:color="auto"/>
          </w:divBdr>
        </w:div>
      </w:divsChild>
    </w:div>
    <w:div w:id="463347863">
      <w:bodyDiv w:val="1"/>
      <w:marLeft w:val="0"/>
      <w:marRight w:val="0"/>
      <w:marTop w:val="0"/>
      <w:marBottom w:val="0"/>
      <w:divBdr>
        <w:top w:val="none" w:sz="0" w:space="0" w:color="auto"/>
        <w:left w:val="none" w:sz="0" w:space="0" w:color="auto"/>
        <w:bottom w:val="none" w:sz="0" w:space="0" w:color="auto"/>
        <w:right w:val="none" w:sz="0" w:space="0" w:color="auto"/>
      </w:divBdr>
      <w:divsChild>
        <w:div w:id="771701108">
          <w:marLeft w:val="0"/>
          <w:marRight w:val="0"/>
          <w:marTop w:val="240"/>
          <w:marBottom w:val="240"/>
          <w:divBdr>
            <w:top w:val="none" w:sz="0" w:space="0" w:color="auto"/>
            <w:left w:val="none" w:sz="0" w:space="0" w:color="auto"/>
            <w:bottom w:val="none" w:sz="0" w:space="0" w:color="auto"/>
            <w:right w:val="none" w:sz="0" w:space="0" w:color="auto"/>
          </w:divBdr>
        </w:div>
        <w:div w:id="979454153">
          <w:marLeft w:val="0"/>
          <w:marRight w:val="0"/>
          <w:marTop w:val="240"/>
          <w:marBottom w:val="240"/>
          <w:divBdr>
            <w:top w:val="none" w:sz="0" w:space="0" w:color="auto"/>
            <w:left w:val="none" w:sz="0" w:space="0" w:color="auto"/>
            <w:bottom w:val="none" w:sz="0" w:space="0" w:color="auto"/>
            <w:right w:val="none" w:sz="0" w:space="0" w:color="auto"/>
          </w:divBdr>
        </w:div>
        <w:div w:id="828253188">
          <w:marLeft w:val="0"/>
          <w:marRight w:val="0"/>
          <w:marTop w:val="0"/>
          <w:marBottom w:val="0"/>
          <w:divBdr>
            <w:top w:val="none" w:sz="0" w:space="0" w:color="auto"/>
            <w:left w:val="none" w:sz="0" w:space="0" w:color="auto"/>
            <w:bottom w:val="none" w:sz="0" w:space="0" w:color="auto"/>
            <w:right w:val="none" w:sz="0" w:space="0" w:color="auto"/>
          </w:divBdr>
        </w:div>
        <w:div w:id="1090659578">
          <w:marLeft w:val="0"/>
          <w:marRight w:val="0"/>
          <w:marTop w:val="240"/>
          <w:marBottom w:val="240"/>
          <w:divBdr>
            <w:top w:val="none" w:sz="0" w:space="0" w:color="auto"/>
            <w:left w:val="none" w:sz="0" w:space="0" w:color="auto"/>
            <w:bottom w:val="none" w:sz="0" w:space="0" w:color="auto"/>
            <w:right w:val="none" w:sz="0" w:space="0" w:color="auto"/>
          </w:divBdr>
        </w:div>
        <w:div w:id="1608655059">
          <w:marLeft w:val="0"/>
          <w:marRight w:val="0"/>
          <w:marTop w:val="0"/>
          <w:marBottom w:val="0"/>
          <w:divBdr>
            <w:top w:val="none" w:sz="0" w:space="0" w:color="auto"/>
            <w:left w:val="none" w:sz="0" w:space="0" w:color="auto"/>
            <w:bottom w:val="none" w:sz="0" w:space="0" w:color="auto"/>
            <w:right w:val="none" w:sz="0" w:space="0" w:color="auto"/>
          </w:divBdr>
        </w:div>
        <w:div w:id="1424763443">
          <w:marLeft w:val="0"/>
          <w:marRight w:val="0"/>
          <w:marTop w:val="240"/>
          <w:marBottom w:val="240"/>
          <w:divBdr>
            <w:top w:val="none" w:sz="0" w:space="0" w:color="auto"/>
            <w:left w:val="none" w:sz="0" w:space="0" w:color="auto"/>
            <w:bottom w:val="none" w:sz="0" w:space="0" w:color="auto"/>
            <w:right w:val="none" w:sz="0" w:space="0" w:color="auto"/>
          </w:divBdr>
        </w:div>
        <w:div w:id="2055110361">
          <w:marLeft w:val="0"/>
          <w:marRight w:val="0"/>
          <w:marTop w:val="0"/>
          <w:marBottom w:val="0"/>
          <w:divBdr>
            <w:top w:val="none" w:sz="0" w:space="0" w:color="auto"/>
            <w:left w:val="none" w:sz="0" w:space="0" w:color="auto"/>
            <w:bottom w:val="none" w:sz="0" w:space="0" w:color="auto"/>
            <w:right w:val="none" w:sz="0" w:space="0" w:color="auto"/>
          </w:divBdr>
        </w:div>
        <w:div w:id="574586268">
          <w:marLeft w:val="0"/>
          <w:marRight w:val="0"/>
          <w:marTop w:val="0"/>
          <w:marBottom w:val="0"/>
          <w:divBdr>
            <w:top w:val="none" w:sz="0" w:space="0" w:color="auto"/>
            <w:left w:val="none" w:sz="0" w:space="0" w:color="auto"/>
            <w:bottom w:val="none" w:sz="0" w:space="0" w:color="auto"/>
            <w:right w:val="none" w:sz="0" w:space="0" w:color="auto"/>
          </w:divBdr>
        </w:div>
        <w:div w:id="1816413808">
          <w:marLeft w:val="0"/>
          <w:marRight w:val="0"/>
          <w:marTop w:val="0"/>
          <w:marBottom w:val="0"/>
          <w:divBdr>
            <w:top w:val="none" w:sz="0" w:space="0" w:color="auto"/>
            <w:left w:val="none" w:sz="0" w:space="0" w:color="auto"/>
            <w:bottom w:val="none" w:sz="0" w:space="0" w:color="auto"/>
            <w:right w:val="none" w:sz="0" w:space="0" w:color="auto"/>
          </w:divBdr>
        </w:div>
        <w:div w:id="1494100536">
          <w:marLeft w:val="0"/>
          <w:marRight w:val="0"/>
          <w:marTop w:val="240"/>
          <w:marBottom w:val="240"/>
          <w:divBdr>
            <w:top w:val="none" w:sz="0" w:space="0" w:color="auto"/>
            <w:left w:val="none" w:sz="0" w:space="0" w:color="auto"/>
            <w:bottom w:val="none" w:sz="0" w:space="0" w:color="auto"/>
            <w:right w:val="none" w:sz="0" w:space="0" w:color="auto"/>
          </w:divBdr>
        </w:div>
        <w:div w:id="172842355">
          <w:marLeft w:val="0"/>
          <w:marRight w:val="0"/>
          <w:marTop w:val="0"/>
          <w:marBottom w:val="0"/>
          <w:divBdr>
            <w:top w:val="none" w:sz="0" w:space="0" w:color="auto"/>
            <w:left w:val="none" w:sz="0" w:space="0" w:color="auto"/>
            <w:bottom w:val="none" w:sz="0" w:space="0" w:color="auto"/>
            <w:right w:val="none" w:sz="0" w:space="0" w:color="auto"/>
          </w:divBdr>
          <w:divsChild>
            <w:div w:id="991131836">
              <w:marLeft w:val="0"/>
              <w:marRight w:val="0"/>
              <w:marTop w:val="0"/>
              <w:marBottom w:val="0"/>
              <w:divBdr>
                <w:top w:val="none" w:sz="0" w:space="0" w:color="auto"/>
                <w:left w:val="none" w:sz="0" w:space="0" w:color="auto"/>
                <w:bottom w:val="none" w:sz="0" w:space="0" w:color="auto"/>
                <w:right w:val="none" w:sz="0" w:space="0" w:color="auto"/>
              </w:divBdr>
            </w:div>
            <w:div w:id="1949269976">
              <w:marLeft w:val="0"/>
              <w:marRight w:val="0"/>
              <w:marTop w:val="0"/>
              <w:marBottom w:val="0"/>
              <w:divBdr>
                <w:top w:val="none" w:sz="0" w:space="0" w:color="auto"/>
                <w:left w:val="none" w:sz="0" w:space="0" w:color="auto"/>
                <w:bottom w:val="none" w:sz="0" w:space="0" w:color="auto"/>
                <w:right w:val="none" w:sz="0" w:space="0" w:color="auto"/>
              </w:divBdr>
            </w:div>
            <w:div w:id="952904123">
              <w:marLeft w:val="0"/>
              <w:marRight w:val="0"/>
              <w:marTop w:val="0"/>
              <w:marBottom w:val="0"/>
              <w:divBdr>
                <w:top w:val="none" w:sz="0" w:space="0" w:color="auto"/>
                <w:left w:val="none" w:sz="0" w:space="0" w:color="auto"/>
                <w:bottom w:val="none" w:sz="0" w:space="0" w:color="auto"/>
                <w:right w:val="none" w:sz="0" w:space="0" w:color="auto"/>
              </w:divBdr>
            </w:div>
            <w:div w:id="1918202129">
              <w:marLeft w:val="0"/>
              <w:marRight w:val="0"/>
              <w:marTop w:val="0"/>
              <w:marBottom w:val="0"/>
              <w:divBdr>
                <w:top w:val="none" w:sz="0" w:space="0" w:color="auto"/>
                <w:left w:val="none" w:sz="0" w:space="0" w:color="auto"/>
                <w:bottom w:val="none" w:sz="0" w:space="0" w:color="auto"/>
                <w:right w:val="none" w:sz="0" w:space="0" w:color="auto"/>
              </w:divBdr>
            </w:div>
            <w:div w:id="940262264">
              <w:marLeft w:val="0"/>
              <w:marRight w:val="0"/>
              <w:marTop w:val="0"/>
              <w:marBottom w:val="0"/>
              <w:divBdr>
                <w:top w:val="none" w:sz="0" w:space="0" w:color="auto"/>
                <w:left w:val="none" w:sz="0" w:space="0" w:color="auto"/>
                <w:bottom w:val="none" w:sz="0" w:space="0" w:color="auto"/>
                <w:right w:val="none" w:sz="0" w:space="0" w:color="auto"/>
              </w:divBdr>
            </w:div>
            <w:div w:id="1940599648">
              <w:marLeft w:val="0"/>
              <w:marRight w:val="0"/>
              <w:marTop w:val="0"/>
              <w:marBottom w:val="0"/>
              <w:divBdr>
                <w:top w:val="none" w:sz="0" w:space="0" w:color="auto"/>
                <w:left w:val="none" w:sz="0" w:space="0" w:color="auto"/>
                <w:bottom w:val="none" w:sz="0" w:space="0" w:color="auto"/>
                <w:right w:val="none" w:sz="0" w:space="0" w:color="auto"/>
              </w:divBdr>
            </w:div>
            <w:div w:id="2094545129">
              <w:marLeft w:val="0"/>
              <w:marRight w:val="0"/>
              <w:marTop w:val="0"/>
              <w:marBottom w:val="0"/>
              <w:divBdr>
                <w:top w:val="none" w:sz="0" w:space="0" w:color="auto"/>
                <w:left w:val="none" w:sz="0" w:space="0" w:color="auto"/>
                <w:bottom w:val="none" w:sz="0" w:space="0" w:color="auto"/>
                <w:right w:val="none" w:sz="0" w:space="0" w:color="auto"/>
              </w:divBdr>
            </w:div>
            <w:div w:id="1497988365">
              <w:marLeft w:val="0"/>
              <w:marRight w:val="0"/>
              <w:marTop w:val="0"/>
              <w:marBottom w:val="0"/>
              <w:divBdr>
                <w:top w:val="none" w:sz="0" w:space="0" w:color="auto"/>
                <w:left w:val="none" w:sz="0" w:space="0" w:color="auto"/>
                <w:bottom w:val="none" w:sz="0" w:space="0" w:color="auto"/>
                <w:right w:val="none" w:sz="0" w:space="0" w:color="auto"/>
              </w:divBdr>
            </w:div>
            <w:div w:id="19799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4732">
      <w:bodyDiv w:val="1"/>
      <w:marLeft w:val="0"/>
      <w:marRight w:val="0"/>
      <w:marTop w:val="0"/>
      <w:marBottom w:val="0"/>
      <w:divBdr>
        <w:top w:val="none" w:sz="0" w:space="0" w:color="auto"/>
        <w:left w:val="none" w:sz="0" w:space="0" w:color="auto"/>
        <w:bottom w:val="none" w:sz="0" w:space="0" w:color="auto"/>
        <w:right w:val="none" w:sz="0" w:space="0" w:color="auto"/>
      </w:divBdr>
      <w:divsChild>
        <w:div w:id="1552694756">
          <w:marLeft w:val="0"/>
          <w:marRight w:val="0"/>
          <w:marTop w:val="240"/>
          <w:marBottom w:val="240"/>
          <w:divBdr>
            <w:top w:val="none" w:sz="0" w:space="0" w:color="auto"/>
            <w:left w:val="none" w:sz="0" w:space="0" w:color="auto"/>
            <w:bottom w:val="none" w:sz="0" w:space="0" w:color="auto"/>
            <w:right w:val="none" w:sz="0" w:space="0" w:color="auto"/>
          </w:divBdr>
        </w:div>
        <w:div w:id="1554852237">
          <w:marLeft w:val="0"/>
          <w:marRight w:val="0"/>
          <w:marTop w:val="240"/>
          <w:marBottom w:val="240"/>
          <w:divBdr>
            <w:top w:val="none" w:sz="0" w:space="0" w:color="auto"/>
            <w:left w:val="none" w:sz="0" w:space="0" w:color="auto"/>
            <w:bottom w:val="none" w:sz="0" w:space="0" w:color="auto"/>
            <w:right w:val="none" w:sz="0" w:space="0" w:color="auto"/>
          </w:divBdr>
        </w:div>
        <w:div w:id="614360996">
          <w:marLeft w:val="0"/>
          <w:marRight w:val="0"/>
          <w:marTop w:val="240"/>
          <w:marBottom w:val="240"/>
          <w:divBdr>
            <w:top w:val="none" w:sz="0" w:space="0" w:color="auto"/>
            <w:left w:val="none" w:sz="0" w:space="0" w:color="auto"/>
            <w:bottom w:val="none" w:sz="0" w:space="0" w:color="auto"/>
            <w:right w:val="none" w:sz="0" w:space="0" w:color="auto"/>
          </w:divBdr>
        </w:div>
        <w:div w:id="2007395933">
          <w:marLeft w:val="0"/>
          <w:marRight w:val="0"/>
          <w:marTop w:val="0"/>
          <w:marBottom w:val="0"/>
          <w:divBdr>
            <w:top w:val="none" w:sz="0" w:space="0" w:color="auto"/>
            <w:left w:val="none" w:sz="0" w:space="0" w:color="auto"/>
            <w:bottom w:val="none" w:sz="0" w:space="0" w:color="auto"/>
            <w:right w:val="none" w:sz="0" w:space="0" w:color="auto"/>
          </w:divBdr>
        </w:div>
        <w:div w:id="356466711">
          <w:marLeft w:val="0"/>
          <w:marRight w:val="0"/>
          <w:marTop w:val="240"/>
          <w:marBottom w:val="240"/>
          <w:divBdr>
            <w:top w:val="none" w:sz="0" w:space="0" w:color="auto"/>
            <w:left w:val="none" w:sz="0" w:space="0" w:color="auto"/>
            <w:bottom w:val="none" w:sz="0" w:space="0" w:color="auto"/>
            <w:right w:val="none" w:sz="0" w:space="0" w:color="auto"/>
          </w:divBdr>
        </w:div>
        <w:div w:id="1600140972">
          <w:marLeft w:val="0"/>
          <w:marRight w:val="0"/>
          <w:marTop w:val="0"/>
          <w:marBottom w:val="0"/>
          <w:divBdr>
            <w:top w:val="none" w:sz="0" w:space="0" w:color="auto"/>
            <w:left w:val="none" w:sz="0" w:space="0" w:color="auto"/>
            <w:bottom w:val="none" w:sz="0" w:space="0" w:color="auto"/>
            <w:right w:val="none" w:sz="0" w:space="0" w:color="auto"/>
          </w:divBdr>
        </w:div>
        <w:div w:id="132413415">
          <w:marLeft w:val="0"/>
          <w:marRight w:val="0"/>
          <w:marTop w:val="240"/>
          <w:marBottom w:val="240"/>
          <w:divBdr>
            <w:top w:val="none" w:sz="0" w:space="0" w:color="auto"/>
            <w:left w:val="none" w:sz="0" w:space="0" w:color="auto"/>
            <w:bottom w:val="none" w:sz="0" w:space="0" w:color="auto"/>
            <w:right w:val="none" w:sz="0" w:space="0" w:color="auto"/>
          </w:divBdr>
        </w:div>
        <w:div w:id="1104691995">
          <w:marLeft w:val="0"/>
          <w:marRight w:val="0"/>
          <w:marTop w:val="0"/>
          <w:marBottom w:val="0"/>
          <w:divBdr>
            <w:top w:val="none" w:sz="0" w:space="0" w:color="auto"/>
            <w:left w:val="none" w:sz="0" w:space="0" w:color="auto"/>
            <w:bottom w:val="none" w:sz="0" w:space="0" w:color="auto"/>
            <w:right w:val="none" w:sz="0" w:space="0" w:color="auto"/>
          </w:divBdr>
        </w:div>
        <w:div w:id="2047677805">
          <w:marLeft w:val="0"/>
          <w:marRight w:val="0"/>
          <w:marTop w:val="240"/>
          <w:marBottom w:val="240"/>
          <w:divBdr>
            <w:top w:val="none" w:sz="0" w:space="0" w:color="auto"/>
            <w:left w:val="none" w:sz="0" w:space="0" w:color="auto"/>
            <w:bottom w:val="none" w:sz="0" w:space="0" w:color="auto"/>
            <w:right w:val="none" w:sz="0" w:space="0" w:color="auto"/>
          </w:divBdr>
        </w:div>
        <w:div w:id="1393893895">
          <w:marLeft w:val="0"/>
          <w:marRight w:val="0"/>
          <w:marTop w:val="0"/>
          <w:marBottom w:val="0"/>
          <w:divBdr>
            <w:top w:val="none" w:sz="0" w:space="0" w:color="auto"/>
            <w:left w:val="none" w:sz="0" w:space="0" w:color="auto"/>
            <w:bottom w:val="none" w:sz="0" w:space="0" w:color="auto"/>
            <w:right w:val="none" w:sz="0" w:space="0" w:color="auto"/>
          </w:divBdr>
        </w:div>
        <w:div w:id="2143880068">
          <w:marLeft w:val="0"/>
          <w:marRight w:val="0"/>
          <w:marTop w:val="240"/>
          <w:marBottom w:val="240"/>
          <w:divBdr>
            <w:top w:val="none" w:sz="0" w:space="0" w:color="auto"/>
            <w:left w:val="none" w:sz="0" w:space="0" w:color="auto"/>
            <w:bottom w:val="none" w:sz="0" w:space="0" w:color="auto"/>
            <w:right w:val="none" w:sz="0" w:space="0" w:color="auto"/>
          </w:divBdr>
        </w:div>
        <w:div w:id="12919233">
          <w:marLeft w:val="0"/>
          <w:marRight w:val="0"/>
          <w:marTop w:val="0"/>
          <w:marBottom w:val="0"/>
          <w:divBdr>
            <w:top w:val="none" w:sz="0" w:space="0" w:color="auto"/>
            <w:left w:val="none" w:sz="0" w:space="0" w:color="auto"/>
            <w:bottom w:val="none" w:sz="0" w:space="0" w:color="auto"/>
            <w:right w:val="none" w:sz="0" w:space="0" w:color="auto"/>
          </w:divBdr>
        </w:div>
        <w:div w:id="1951467108">
          <w:marLeft w:val="0"/>
          <w:marRight w:val="0"/>
          <w:marTop w:val="240"/>
          <w:marBottom w:val="240"/>
          <w:divBdr>
            <w:top w:val="none" w:sz="0" w:space="0" w:color="auto"/>
            <w:left w:val="none" w:sz="0" w:space="0" w:color="auto"/>
            <w:bottom w:val="none" w:sz="0" w:space="0" w:color="auto"/>
            <w:right w:val="none" w:sz="0" w:space="0" w:color="auto"/>
          </w:divBdr>
        </w:div>
        <w:div w:id="1998224297">
          <w:marLeft w:val="0"/>
          <w:marRight w:val="0"/>
          <w:marTop w:val="0"/>
          <w:marBottom w:val="0"/>
          <w:divBdr>
            <w:top w:val="none" w:sz="0" w:space="0" w:color="auto"/>
            <w:left w:val="none" w:sz="0" w:space="0" w:color="auto"/>
            <w:bottom w:val="none" w:sz="0" w:space="0" w:color="auto"/>
            <w:right w:val="none" w:sz="0" w:space="0" w:color="auto"/>
          </w:divBdr>
        </w:div>
        <w:div w:id="547183328">
          <w:marLeft w:val="0"/>
          <w:marRight w:val="0"/>
          <w:marTop w:val="240"/>
          <w:marBottom w:val="240"/>
          <w:divBdr>
            <w:top w:val="none" w:sz="0" w:space="0" w:color="auto"/>
            <w:left w:val="none" w:sz="0" w:space="0" w:color="auto"/>
            <w:bottom w:val="none" w:sz="0" w:space="0" w:color="auto"/>
            <w:right w:val="none" w:sz="0" w:space="0" w:color="auto"/>
          </w:divBdr>
        </w:div>
        <w:div w:id="1722973934">
          <w:marLeft w:val="0"/>
          <w:marRight w:val="0"/>
          <w:marTop w:val="0"/>
          <w:marBottom w:val="0"/>
          <w:divBdr>
            <w:top w:val="none" w:sz="0" w:space="0" w:color="auto"/>
            <w:left w:val="none" w:sz="0" w:space="0" w:color="auto"/>
            <w:bottom w:val="none" w:sz="0" w:space="0" w:color="auto"/>
            <w:right w:val="none" w:sz="0" w:space="0" w:color="auto"/>
          </w:divBdr>
        </w:div>
      </w:divsChild>
    </w:div>
    <w:div w:id="1123229178">
      <w:bodyDiv w:val="1"/>
      <w:marLeft w:val="0"/>
      <w:marRight w:val="0"/>
      <w:marTop w:val="0"/>
      <w:marBottom w:val="0"/>
      <w:divBdr>
        <w:top w:val="none" w:sz="0" w:space="0" w:color="auto"/>
        <w:left w:val="none" w:sz="0" w:space="0" w:color="auto"/>
        <w:bottom w:val="none" w:sz="0" w:space="0" w:color="auto"/>
        <w:right w:val="none" w:sz="0" w:space="0" w:color="auto"/>
      </w:divBdr>
      <w:divsChild>
        <w:div w:id="28532030">
          <w:marLeft w:val="0"/>
          <w:marRight w:val="0"/>
          <w:marTop w:val="240"/>
          <w:marBottom w:val="240"/>
          <w:divBdr>
            <w:top w:val="none" w:sz="0" w:space="0" w:color="auto"/>
            <w:left w:val="none" w:sz="0" w:space="0" w:color="auto"/>
            <w:bottom w:val="none" w:sz="0" w:space="0" w:color="auto"/>
            <w:right w:val="none" w:sz="0" w:space="0" w:color="auto"/>
          </w:divBdr>
        </w:div>
        <w:div w:id="809790371">
          <w:marLeft w:val="0"/>
          <w:marRight w:val="0"/>
          <w:marTop w:val="240"/>
          <w:marBottom w:val="240"/>
          <w:divBdr>
            <w:top w:val="none" w:sz="0" w:space="0" w:color="auto"/>
            <w:left w:val="none" w:sz="0" w:space="0" w:color="auto"/>
            <w:bottom w:val="none" w:sz="0" w:space="0" w:color="auto"/>
            <w:right w:val="none" w:sz="0" w:space="0" w:color="auto"/>
          </w:divBdr>
        </w:div>
        <w:div w:id="18046326">
          <w:marLeft w:val="0"/>
          <w:marRight w:val="0"/>
          <w:marTop w:val="240"/>
          <w:marBottom w:val="240"/>
          <w:divBdr>
            <w:top w:val="none" w:sz="0" w:space="0" w:color="auto"/>
            <w:left w:val="none" w:sz="0" w:space="0" w:color="auto"/>
            <w:bottom w:val="none" w:sz="0" w:space="0" w:color="auto"/>
            <w:right w:val="none" w:sz="0" w:space="0" w:color="auto"/>
          </w:divBdr>
        </w:div>
        <w:div w:id="489954610">
          <w:marLeft w:val="0"/>
          <w:marRight w:val="0"/>
          <w:marTop w:val="0"/>
          <w:marBottom w:val="0"/>
          <w:divBdr>
            <w:top w:val="none" w:sz="0" w:space="0" w:color="auto"/>
            <w:left w:val="none" w:sz="0" w:space="0" w:color="auto"/>
            <w:bottom w:val="none" w:sz="0" w:space="0" w:color="auto"/>
            <w:right w:val="none" w:sz="0" w:space="0" w:color="auto"/>
          </w:divBdr>
        </w:div>
        <w:div w:id="489566757">
          <w:marLeft w:val="0"/>
          <w:marRight w:val="0"/>
          <w:marTop w:val="240"/>
          <w:marBottom w:val="240"/>
          <w:divBdr>
            <w:top w:val="none" w:sz="0" w:space="0" w:color="auto"/>
            <w:left w:val="none" w:sz="0" w:space="0" w:color="auto"/>
            <w:bottom w:val="none" w:sz="0" w:space="0" w:color="auto"/>
            <w:right w:val="none" w:sz="0" w:space="0" w:color="auto"/>
          </w:divBdr>
        </w:div>
        <w:div w:id="551044326">
          <w:marLeft w:val="0"/>
          <w:marRight w:val="0"/>
          <w:marTop w:val="0"/>
          <w:marBottom w:val="0"/>
          <w:divBdr>
            <w:top w:val="none" w:sz="0" w:space="0" w:color="auto"/>
            <w:left w:val="none" w:sz="0" w:space="0" w:color="auto"/>
            <w:bottom w:val="none" w:sz="0" w:space="0" w:color="auto"/>
            <w:right w:val="none" w:sz="0" w:space="0" w:color="auto"/>
          </w:divBdr>
        </w:div>
        <w:div w:id="944113336">
          <w:marLeft w:val="0"/>
          <w:marRight w:val="0"/>
          <w:marTop w:val="240"/>
          <w:marBottom w:val="240"/>
          <w:divBdr>
            <w:top w:val="none" w:sz="0" w:space="0" w:color="auto"/>
            <w:left w:val="none" w:sz="0" w:space="0" w:color="auto"/>
            <w:bottom w:val="none" w:sz="0" w:space="0" w:color="auto"/>
            <w:right w:val="none" w:sz="0" w:space="0" w:color="auto"/>
          </w:divBdr>
        </w:div>
        <w:div w:id="240717790">
          <w:marLeft w:val="0"/>
          <w:marRight w:val="0"/>
          <w:marTop w:val="0"/>
          <w:marBottom w:val="0"/>
          <w:divBdr>
            <w:top w:val="none" w:sz="0" w:space="0" w:color="auto"/>
            <w:left w:val="none" w:sz="0" w:space="0" w:color="auto"/>
            <w:bottom w:val="none" w:sz="0" w:space="0" w:color="auto"/>
            <w:right w:val="none" w:sz="0" w:space="0" w:color="auto"/>
          </w:divBdr>
        </w:div>
        <w:div w:id="1364939731">
          <w:marLeft w:val="0"/>
          <w:marRight w:val="0"/>
          <w:marTop w:val="240"/>
          <w:marBottom w:val="240"/>
          <w:divBdr>
            <w:top w:val="none" w:sz="0" w:space="0" w:color="auto"/>
            <w:left w:val="none" w:sz="0" w:space="0" w:color="auto"/>
            <w:bottom w:val="none" w:sz="0" w:space="0" w:color="auto"/>
            <w:right w:val="none" w:sz="0" w:space="0" w:color="auto"/>
          </w:divBdr>
        </w:div>
        <w:div w:id="776364758">
          <w:marLeft w:val="0"/>
          <w:marRight w:val="0"/>
          <w:marTop w:val="0"/>
          <w:marBottom w:val="0"/>
          <w:divBdr>
            <w:top w:val="none" w:sz="0" w:space="0" w:color="auto"/>
            <w:left w:val="none" w:sz="0" w:space="0" w:color="auto"/>
            <w:bottom w:val="none" w:sz="0" w:space="0" w:color="auto"/>
            <w:right w:val="none" w:sz="0" w:space="0" w:color="auto"/>
          </w:divBdr>
        </w:div>
        <w:div w:id="1443498296">
          <w:marLeft w:val="0"/>
          <w:marRight w:val="0"/>
          <w:marTop w:val="240"/>
          <w:marBottom w:val="240"/>
          <w:divBdr>
            <w:top w:val="none" w:sz="0" w:space="0" w:color="auto"/>
            <w:left w:val="none" w:sz="0" w:space="0" w:color="auto"/>
            <w:bottom w:val="none" w:sz="0" w:space="0" w:color="auto"/>
            <w:right w:val="none" w:sz="0" w:space="0" w:color="auto"/>
          </w:divBdr>
        </w:div>
        <w:div w:id="1143892153">
          <w:marLeft w:val="0"/>
          <w:marRight w:val="0"/>
          <w:marTop w:val="240"/>
          <w:marBottom w:val="240"/>
          <w:divBdr>
            <w:top w:val="none" w:sz="0" w:space="0" w:color="auto"/>
            <w:left w:val="none" w:sz="0" w:space="0" w:color="auto"/>
            <w:bottom w:val="none" w:sz="0" w:space="0" w:color="auto"/>
            <w:right w:val="none" w:sz="0" w:space="0" w:color="auto"/>
          </w:divBdr>
        </w:div>
        <w:div w:id="496533188">
          <w:marLeft w:val="0"/>
          <w:marRight w:val="0"/>
          <w:marTop w:val="0"/>
          <w:marBottom w:val="0"/>
          <w:divBdr>
            <w:top w:val="none" w:sz="0" w:space="0" w:color="auto"/>
            <w:left w:val="none" w:sz="0" w:space="0" w:color="auto"/>
            <w:bottom w:val="none" w:sz="0" w:space="0" w:color="auto"/>
            <w:right w:val="none" w:sz="0" w:space="0" w:color="auto"/>
          </w:divBdr>
        </w:div>
      </w:divsChild>
    </w:div>
    <w:div w:id="1278902256">
      <w:bodyDiv w:val="1"/>
      <w:marLeft w:val="0"/>
      <w:marRight w:val="0"/>
      <w:marTop w:val="0"/>
      <w:marBottom w:val="0"/>
      <w:divBdr>
        <w:top w:val="none" w:sz="0" w:space="0" w:color="auto"/>
        <w:left w:val="none" w:sz="0" w:space="0" w:color="auto"/>
        <w:bottom w:val="none" w:sz="0" w:space="0" w:color="auto"/>
        <w:right w:val="none" w:sz="0" w:space="0" w:color="auto"/>
      </w:divBdr>
      <w:divsChild>
        <w:div w:id="2083983134">
          <w:marLeft w:val="0"/>
          <w:marRight w:val="0"/>
          <w:marTop w:val="240"/>
          <w:marBottom w:val="240"/>
          <w:divBdr>
            <w:top w:val="none" w:sz="0" w:space="0" w:color="auto"/>
            <w:left w:val="none" w:sz="0" w:space="0" w:color="auto"/>
            <w:bottom w:val="none" w:sz="0" w:space="0" w:color="auto"/>
            <w:right w:val="none" w:sz="0" w:space="0" w:color="auto"/>
          </w:divBdr>
        </w:div>
        <w:div w:id="65497286">
          <w:marLeft w:val="0"/>
          <w:marRight w:val="0"/>
          <w:marTop w:val="240"/>
          <w:marBottom w:val="240"/>
          <w:divBdr>
            <w:top w:val="none" w:sz="0" w:space="0" w:color="auto"/>
            <w:left w:val="none" w:sz="0" w:space="0" w:color="auto"/>
            <w:bottom w:val="none" w:sz="0" w:space="0" w:color="auto"/>
            <w:right w:val="none" w:sz="0" w:space="0" w:color="auto"/>
          </w:divBdr>
        </w:div>
        <w:div w:id="188297644">
          <w:marLeft w:val="0"/>
          <w:marRight w:val="0"/>
          <w:marTop w:val="240"/>
          <w:marBottom w:val="240"/>
          <w:divBdr>
            <w:top w:val="none" w:sz="0" w:space="0" w:color="auto"/>
            <w:left w:val="none" w:sz="0" w:space="0" w:color="auto"/>
            <w:bottom w:val="none" w:sz="0" w:space="0" w:color="auto"/>
            <w:right w:val="none" w:sz="0" w:space="0" w:color="auto"/>
          </w:divBdr>
        </w:div>
        <w:div w:id="414516913">
          <w:marLeft w:val="0"/>
          <w:marRight w:val="0"/>
          <w:marTop w:val="0"/>
          <w:marBottom w:val="0"/>
          <w:divBdr>
            <w:top w:val="none" w:sz="0" w:space="0" w:color="auto"/>
            <w:left w:val="none" w:sz="0" w:space="0" w:color="auto"/>
            <w:bottom w:val="none" w:sz="0" w:space="0" w:color="auto"/>
            <w:right w:val="none" w:sz="0" w:space="0" w:color="auto"/>
          </w:divBdr>
        </w:div>
        <w:div w:id="1264193615">
          <w:marLeft w:val="0"/>
          <w:marRight w:val="0"/>
          <w:marTop w:val="240"/>
          <w:marBottom w:val="240"/>
          <w:divBdr>
            <w:top w:val="none" w:sz="0" w:space="0" w:color="auto"/>
            <w:left w:val="none" w:sz="0" w:space="0" w:color="auto"/>
            <w:bottom w:val="none" w:sz="0" w:space="0" w:color="auto"/>
            <w:right w:val="none" w:sz="0" w:space="0" w:color="auto"/>
          </w:divBdr>
        </w:div>
        <w:div w:id="1661498808">
          <w:marLeft w:val="0"/>
          <w:marRight w:val="0"/>
          <w:marTop w:val="0"/>
          <w:marBottom w:val="0"/>
          <w:divBdr>
            <w:top w:val="none" w:sz="0" w:space="0" w:color="auto"/>
            <w:left w:val="none" w:sz="0" w:space="0" w:color="auto"/>
            <w:bottom w:val="none" w:sz="0" w:space="0" w:color="auto"/>
            <w:right w:val="none" w:sz="0" w:space="0" w:color="auto"/>
          </w:divBdr>
        </w:div>
        <w:div w:id="11035037">
          <w:marLeft w:val="0"/>
          <w:marRight w:val="0"/>
          <w:marTop w:val="0"/>
          <w:marBottom w:val="0"/>
          <w:divBdr>
            <w:top w:val="none" w:sz="0" w:space="0" w:color="auto"/>
            <w:left w:val="none" w:sz="0" w:space="0" w:color="auto"/>
            <w:bottom w:val="none" w:sz="0" w:space="0" w:color="auto"/>
            <w:right w:val="none" w:sz="0" w:space="0" w:color="auto"/>
          </w:divBdr>
        </w:div>
        <w:div w:id="646475692">
          <w:marLeft w:val="0"/>
          <w:marRight w:val="0"/>
          <w:marTop w:val="0"/>
          <w:marBottom w:val="0"/>
          <w:divBdr>
            <w:top w:val="none" w:sz="0" w:space="0" w:color="auto"/>
            <w:left w:val="none" w:sz="0" w:space="0" w:color="auto"/>
            <w:bottom w:val="none" w:sz="0" w:space="0" w:color="auto"/>
            <w:right w:val="none" w:sz="0" w:space="0" w:color="auto"/>
          </w:divBdr>
        </w:div>
        <w:div w:id="849366889">
          <w:marLeft w:val="0"/>
          <w:marRight w:val="0"/>
          <w:marTop w:val="0"/>
          <w:marBottom w:val="0"/>
          <w:divBdr>
            <w:top w:val="none" w:sz="0" w:space="0" w:color="auto"/>
            <w:left w:val="none" w:sz="0" w:space="0" w:color="auto"/>
            <w:bottom w:val="none" w:sz="0" w:space="0" w:color="auto"/>
            <w:right w:val="none" w:sz="0" w:space="0" w:color="auto"/>
          </w:divBdr>
        </w:div>
        <w:div w:id="254869525">
          <w:marLeft w:val="0"/>
          <w:marRight w:val="0"/>
          <w:marTop w:val="0"/>
          <w:marBottom w:val="0"/>
          <w:divBdr>
            <w:top w:val="none" w:sz="0" w:space="0" w:color="auto"/>
            <w:left w:val="none" w:sz="0" w:space="0" w:color="auto"/>
            <w:bottom w:val="none" w:sz="0" w:space="0" w:color="auto"/>
            <w:right w:val="none" w:sz="0" w:space="0" w:color="auto"/>
          </w:divBdr>
        </w:div>
        <w:div w:id="1740329090">
          <w:marLeft w:val="0"/>
          <w:marRight w:val="0"/>
          <w:marTop w:val="0"/>
          <w:marBottom w:val="0"/>
          <w:divBdr>
            <w:top w:val="none" w:sz="0" w:space="0" w:color="auto"/>
            <w:left w:val="none" w:sz="0" w:space="0" w:color="auto"/>
            <w:bottom w:val="none" w:sz="0" w:space="0" w:color="auto"/>
            <w:right w:val="none" w:sz="0" w:space="0" w:color="auto"/>
          </w:divBdr>
        </w:div>
        <w:div w:id="651448748">
          <w:marLeft w:val="0"/>
          <w:marRight w:val="0"/>
          <w:marTop w:val="240"/>
          <w:marBottom w:val="240"/>
          <w:divBdr>
            <w:top w:val="none" w:sz="0" w:space="0" w:color="auto"/>
            <w:left w:val="none" w:sz="0" w:space="0" w:color="auto"/>
            <w:bottom w:val="none" w:sz="0" w:space="0" w:color="auto"/>
            <w:right w:val="none" w:sz="0" w:space="0" w:color="auto"/>
          </w:divBdr>
        </w:div>
        <w:div w:id="1330861663">
          <w:marLeft w:val="0"/>
          <w:marRight w:val="0"/>
          <w:marTop w:val="240"/>
          <w:marBottom w:val="240"/>
          <w:divBdr>
            <w:top w:val="none" w:sz="0" w:space="0" w:color="auto"/>
            <w:left w:val="none" w:sz="0" w:space="0" w:color="auto"/>
            <w:bottom w:val="none" w:sz="0" w:space="0" w:color="auto"/>
            <w:right w:val="none" w:sz="0" w:space="0" w:color="auto"/>
          </w:divBdr>
        </w:div>
        <w:div w:id="361371024">
          <w:marLeft w:val="0"/>
          <w:marRight w:val="0"/>
          <w:marTop w:val="0"/>
          <w:marBottom w:val="0"/>
          <w:divBdr>
            <w:top w:val="none" w:sz="0" w:space="0" w:color="auto"/>
            <w:left w:val="none" w:sz="0" w:space="0" w:color="auto"/>
            <w:bottom w:val="none" w:sz="0" w:space="0" w:color="auto"/>
            <w:right w:val="none" w:sz="0" w:space="0" w:color="auto"/>
          </w:divBdr>
        </w:div>
      </w:divsChild>
    </w:div>
    <w:div w:id="1391073250">
      <w:bodyDiv w:val="1"/>
      <w:marLeft w:val="0"/>
      <w:marRight w:val="0"/>
      <w:marTop w:val="0"/>
      <w:marBottom w:val="0"/>
      <w:divBdr>
        <w:top w:val="none" w:sz="0" w:space="0" w:color="auto"/>
        <w:left w:val="none" w:sz="0" w:space="0" w:color="auto"/>
        <w:bottom w:val="none" w:sz="0" w:space="0" w:color="auto"/>
        <w:right w:val="none" w:sz="0" w:space="0" w:color="auto"/>
      </w:divBdr>
      <w:divsChild>
        <w:div w:id="968827782">
          <w:marLeft w:val="0"/>
          <w:marRight w:val="0"/>
          <w:marTop w:val="240"/>
          <w:marBottom w:val="240"/>
          <w:divBdr>
            <w:top w:val="none" w:sz="0" w:space="0" w:color="auto"/>
            <w:left w:val="none" w:sz="0" w:space="0" w:color="auto"/>
            <w:bottom w:val="none" w:sz="0" w:space="0" w:color="auto"/>
            <w:right w:val="none" w:sz="0" w:space="0" w:color="auto"/>
          </w:divBdr>
        </w:div>
        <w:div w:id="1418403601">
          <w:marLeft w:val="0"/>
          <w:marRight w:val="0"/>
          <w:marTop w:val="240"/>
          <w:marBottom w:val="240"/>
          <w:divBdr>
            <w:top w:val="none" w:sz="0" w:space="0" w:color="auto"/>
            <w:left w:val="none" w:sz="0" w:space="0" w:color="auto"/>
            <w:bottom w:val="none" w:sz="0" w:space="0" w:color="auto"/>
            <w:right w:val="none" w:sz="0" w:space="0" w:color="auto"/>
          </w:divBdr>
        </w:div>
        <w:div w:id="1871675349">
          <w:marLeft w:val="0"/>
          <w:marRight w:val="0"/>
          <w:marTop w:val="240"/>
          <w:marBottom w:val="240"/>
          <w:divBdr>
            <w:top w:val="none" w:sz="0" w:space="0" w:color="auto"/>
            <w:left w:val="none" w:sz="0" w:space="0" w:color="auto"/>
            <w:bottom w:val="none" w:sz="0" w:space="0" w:color="auto"/>
            <w:right w:val="none" w:sz="0" w:space="0" w:color="auto"/>
          </w:divBdr>
        </w:div>
        <w:div w:id="270556734">
          <w:marLeft w:val="0"/>
          <w:marRight w:val="0"/>
          <w:marTop w:val="0"/>
          <w:marBottom w:val="0"/>
          <w:divBdr>
            <w:top w:val="none" w:sz="0" w:space="0" w:color="auto"/>
            <w:left w:val="none" w:sz="0" w:space="0" w:color="auto"/>
            <w:bottom w:val="none" w:sz="0" w:space="0" w:color="auto"/>
            <w:right w:val="none" w:sz="0" w:space="0" w:color="auto"/>
          </w:divBdr>
        </w:div>
        <w:div w:id="299262568">
          <w:marLeft w:val="0"/>
          <w:marRight w:val="0"/>
          <w:marTop w:val="240"/>
          <w:marBottom w:val="240"/>
          <w:divBdr>
            <w:top w:val="none" w:sz="0" w:space="0" w:color="auto"/>
            <w:left w:val="none" w:sz="0" w:space="0" w:color="auto"/>
            <w:bottom w:val="none" w:sz="0" w:space="0" w:color="auto"/>
            <w:right w:val="none" w:sz="0" w:space="0" w:color="auto"/>
          </w:divBdr>
        </w:div>
        <w:div w:id="1097142742">
          <w:marLeft w:val="0"/>
          <w:marRight w:val="0"/>
          <w:marTop w:val="0"/>
          <w:marBottom w:val="0"/>
          <w:divBdr>
            <w:top w:val="none" w:sz="0" w:space="0" w:color="auto"/>
            <w:left w:val="none" w:sz="0" w:space="0" w:color="auto"/>
            <w:bottom w:val="none" w:sz="0" w:space="0" w:color="auto"/>
            <w:right w:val="none" w:sz="0" w:space="0" w:color="auto"/>
          </w:divBdr>
        </w:div>
        <w:div w:id="1107695560">
          <w:marLeft w:val="0"/>
          <w:marRight w:val="0"/>
          <w:marTop w:val="240"/>
          <w:marBottom w:val="240"/>
          <w:divBdr>
            <w:top w:val="none" w:sz="0" w:space="0" w:color="auto"/>
            <w:left w:val="none" w:sz="0" w:space="0" w:color="auto"/>
            <w:bottom w:val="none" w:sz="0" w:space="0" w:color="auto"/>
            <w:right w:val="none" w:sz="0" w:space="0" w:color="auto"/>
          </w:divBdr>
        </w:div>
        <w:div w:id="1140535600">
          <w:marLeft w:val="0"/>
          <w:marRight w:val="0"/>
          <w:marTop w:val="0"/>
          <w:marBottom w:val="0"/>
          <w:divBdr>
            <w:top w:val="none" w:sz="0" w:space="0" w:color="auto"/>
            <w:left w:val="none" w:sz="0" w:space="0" w:color="auto"/>
            <w:bottom w:val="none" w:sz="0" w:space="0" w:color="auto"/>
            <w:right w:val="none" w:sz="0" w:space="0" w:color="auto"/>
          </w:divBdr>
        </w:div>
        <w:div w:id="495077081">
          <w:marLeft w:val="0"/>
          <w:marRight w:val="0"/>
          <w:marTop w:val="0"/>
          <w:marBottom w:val="0"/>
          <w:divBdr>
            <w:top w:val="none" w:sz="0" w:space="0" w:color="auto"/>
            <w:left w:val="none" w:sz="0" w:space="0" w:color="auto"/>
            <w:bottom w:val="none" w:sz="0" w:space="0" w:color="auto"/>
            <w:right w:val="none" w:sz="0" w:space="0" w:color="auto"/>
          </w:divBdr>
        </w:div>
        <w:div w:id="1761564486">
          <w:marLeft w:val="0"/>
          <w:marRight w:val="0"/>
          <w:marTop w:val="0"/>
          <w:marBottom w:val="0"/>
          <w:divBdr>
            <w:top w:val="none" w:sz="0" w:space="0" w:color="auto"/>
            <w:left w:val="none" w:sz="0" w:space="0" w:color="auto"/>
            <w:bottom w:val="none" w:sz="0" w:space="0" w:color="auto"/>
            <w:right w:val="none" w:sz="0" w:space="0" w:color="auto"/>
          </w:divBdr>
        </w:div>
        <w:div w:id="1299266995">
          <w:marLeft w:val="0"/>
          <w:marRight w:val="0"/>
          <w:marTop w:val="240"/>
          <w:marBottom w:val="240"/>
          <w:divBdr>
            <w:top w:val="none" w:sz="0" w:space="0" w:color="auto"/>
            <w:left w:val="none" w:sz="0" w:space="0" w:color="auto"/>
            <w:bottom w:val="none" w:sz="0" w:space="0" w:color="auto"/>
            <w:right w:val="none" w:sz="0" w:space="0" w:color="auto"/>
          </w:divBdr>
        </w:div>
        <w:div w:id="555581231">
          <w:marLeft w:val="0"/>
          <w:marRight w:val="0"/>
          <w:marTop w:val="240"/>
          <w:marBottom w:val="240"/>
          <w:divBdr>
            <w:top w:val="none" w:sz="0" w:space="0" w:color="auto"/>
            <w:left w:val="none" w:sz="0" w:space="0" w:color="auto"/>
            <w:bottom w:val="none" w:sz="0" w:space="0" w:color="auto"/>
            <w:right w:val="none" w:sz="0" w:space="0" w:color="auto"/>
          </w:divBdr>
        </w:div>
        <w:div w:id="1789279742">
          <w:marLeft w:val="0"/>
          <w:marRight w:val="0"/>
          <w:marTop w:val="0"/>
          <w:marBottom w:val="0"/>
          <w:divBdr>
            <w:top w:val="none" w:sz="0" w:space="0" w:color="auto"/>
            <w:left w:val="none" w:sz="0" w:space="0" w:color="auto"/>
            <w:bottom w:val="none" w:sz="0" w:space="0" w:color="auto"/>
            <w:right w:val="none" w:sz="0" w:space="0" w:color="auto"/>
          </w:divBdr>
        </w:div>
      </w:divsChild>
    </w:div>
    <w:div w:id="1531259627">
      <w:bodyDiv w:val="1"/>
      <w:marLeft w:val="0"/>
      <w:marRight w:val="0"/>
      <w:marTop w:val="0"/>
      <w:marBottom w:val="0"/>
      <w:divBdr>
        <w:top w:val="none" w:sz="0" w:space="0" w:color="auto"/>
        <w:left w:val="none" w:sz="0" w:space="0" w:color="auto"/>
        <w:bottom w:val="none" w:sz="0" w:space="0" w:color="auto"/>
        <w:right w:val="none" w:sz="0" w:space="0" w:color="auto"/>
      </w:divBdr>
      <w:divsChild>
        <w:div w:id="1171139211">
          <w:marLeft w:val="0"/>
          <w:marRight w:val="0"/>
          <w:marTop w:val="240"/>
          <w:marBottom w:val="240"/>
          <w:divBdr>
            <w:top w:val="none" w:sz="0" w:space="0" w:color="auto"/>
            <w:left w:val="none" w:sz="0" w:space="0" w:color="auto"/>
            <w:bottom w:val="none" w:sz="0" w:space="0" w:color="auto"/>
            <w:right w:val="none" w:sz="0" w:space="0" w:color="auto"/>
          </w:divBdr>
        </w:div>
        <w:div w:id="554584484">
          <w:marLeft w:val="0"/>
          <w:marRight w:val="0"/>
          <w:marTop w:val="240"/>
          <w:marBottom w:val="240"/>
          <w:divBdr>
            <w:top w:val="none" w:sz="0" w:space="0" w:color="auto"/>
            <w:left w:val="none" w:sz="0" w:space="0" w:color="auto"/>
            <w:bottom w:val="none" w:sz="0" w:space="0" w:color="auto"/>
            <w:right w:val="none" w:sz="0" w:space="0" w:color="auto"/>
          </w:divBdr>
        </w:div>
        <w:div w:id="890384466">
          <w:marLeft w:val="0"/>
          <w:marRight w:val="0"/>
          <w:marTop w:val="240"/>
          <w:marBottom w:val="240"/>
          <w:divBdr>
            <w:top w:val="none" w:sz="0" w:space="0" w:color="auto"/>
            <w:left w:val="none" w:sz="0" w:space="0" w:color="auto"/>
            <w:bottom w:val="none" w:sz="0" w:space="0" w:color="auto"/>
            <w:right w:val="none" w:sz="0" w:space="0" w:color="auto"/>
          </w:divBdr>
        </w:div>
        <w:div w:id="145980717">
          <w:marLeft w:val="0"/>
          <w:marRight w:val="0"/>
          <w:marTop w:val="0"/>
          <w:marBottom w:val="0"/>
          <w:divBdr>
            <w:top w:val="none" w:sz="0" w:space="0" w:color="auto"/>
            <w:left w:val="none" w:sz="0" w:space="0" w:color="auto"/>
            <w:bottom w:val="none" w:sz="0" w:space="0" w:color="auto"/>
            <w:right w:val="none" w:sz="0" w:space="0" w:color="auto"/>
          </w:divBdr>
        </w:div>
        <w:div w:id="1536967663">
          <w:marLeft w:val="0"/>
          <w:marRight w:val="0"/>
          <w:marTop w:val="240"/>
          <w:marBottom w:val="240"/>
          <w:divBdr>
            <w:top w:val="none" w:sz="0" w:space="0" w:color="auto"/>
            <w:left w:val="none" w:sz="0" w:space="0" w:color="auto"/>
            <w:bottom w:val="none" w:sz="0" w:space="0" w:color="auto"/>
            <w:right w:val="none" w:sz="0" w:space="0" w:color="auto"/>
          </w:divBdr>
        </w:div>
        <w:div w:id="893151700">
          <w:marLeft w:val="0"/>
          <w:marRight w:val="0"/>
          <w:marTop w:val="0"/>
          <w:marBottom w:val="0"/>
          <w:divBdr>
            <w:top w:val="none" w:sz="0" w:space="0" w:color="auto"/>
            <w:left w:val="none" w:sz="0" w:space="0" w:color="auto"/>
            <w:bottom w:val="none" w:sz="0" w:space="0" w:color="auto"/>
            <w:right w:val="none" w:sz="0" w:space="0" w:color="auto"/>
          </w:divBdr>
        </w:div>
        <w:div w:id="540243561">
          <w:marLeft w:val="0"/>
          <w:marRight w:val="0"/>
          <w:marTop w:val="240"/>
          <w:marBottom w:val="240"/>
          <w:divBdr>
            <w:top w:val="none" w:sz="0" w:space="0" w:color="auto"/>
            <w:left w:val="none" w:sz="0" w:space="0" w:color="auto"/>
            <w:bottom w:val="none" w:sz="0" w:space="0" w:color="auto"/>
            <w:right w:val="none" w:sz="0" w:space="0" w:color="auto"/>
          </w:divBdr>
        </w:div>
        <w:div w:id="1238637078">
          <w:marLeft w:val="0"/>
          <w:marRight w:val="0"/>
          <w:marTop w:val="0"/>
          <w:marBottom w:val="0"/>
          <w:divBdr>
            <w:top w:val="none" w:sz="0" w:space="0" w:color="auto"/>
            <w:left w:val="none" w:sz="0" w:space="0" w:color="auto"/>
            <w:bottom w:val="none" w:sz="0" w:space="0" w:color="auto"/>
            <w:right w:val="none" w:sz="0" w:space="0" w:color="auto"/>
          </w:divBdr>
        </w:div>
        <w:div w:id="374088623">
          <w:marLeft w:val="0"/>
          <w:marRight w:val="0"/>
          <w:marTop w:val="240"/>
          <w:marBottom w:val="240"/>
          <w:divBdr>
            <w:top w:val="none" w:sz="0" w:space="0" w:color="auto"/>
            <w:left w:val="none" w:sz="0" w:space="0" w:color="auto"/>
            <w:bottom w:val="none" w:sz="0" w:space="0" w:color="auto"/>
            <w:right w:val="none" w:sz="0" w:space="0" w:color="auto"/>
          </w:divBdr>
        </w:div>
        <w:div w:id="271134769">
          <w:marLeft w:val="0"/>
          <w:marRight w:val="0"/>
          <w:marTop w:val="240"/>
          <w:marBottom w:val="240"/>
          <w:divBdr>
            <w:top w:val="none" w:sz="0" w:space="0" w:color="auto"/>
            <w:left w:val="none" w:sz="0" w:space="0" w:color="auto"/>
            <w:bottom w:val="none" w:sz="0" w:space="0" w:color="auto"/>
            <w:right w:val="none" w:sz="0" w:space="0" w:color="auto"/>
          </w:divBdr>
        </w:div>
        <w:div w:id="1356927236">
          <w:marLeft w:val="0"/>
          <w:marRight w:val="0"/>
          <w:marTop w:val="0"/>
          <w:marBottom w:val="0"/>
          <w:divBdr>
            <w:top w:val="none" w:sz="0" w:space="0" w:color="auto"/>
            <w:left w:val="none" w:sz="0" w:space="0" w:color="auto"/>
            <w:bottom w:val="none" w:sz="0" w:space="0" w:color="auto"/>
            <w:right w:val="none" w:sz="0" w:space="0" w:color="auto"/>
          </w:divBdr>
        </w:div>
      </w:divsChild>
    </w:div>
    <w:div w:id="1731659830">
      <w:bodyDiv w:val="1"/>
      <w:marLeft w:val="0"/>
      <w:marRight w:val="0"/>
      <w:marTop w:val="0"/>
      <w:marBottom w:val="0"/>
      <w:divBdr>
        <w:top w:val="none" w:sz="0" w:space="0" w:color="auto"/>
        <w:left w:val="none" w:sz="0" w:space="0" w:color="auto"/>
        <w:bottom w:val="none" w:sz="0" w:space="0" w:color="auto"/>
        <w:right w:val="none" w:sz="0" w:space="0" w:color="auto"/>
      </w:divBdr>
      <w:divsChild>
        <w:div w:id="609749909">
          <w:marLeft w:val="0"/>
          <w:marRight w:val="0"/>
          <w:marTop w:val="240"/>
          <w:marBottom w:val="240"/>
          <w:divBdr>
            <w:top w:val="none" w:sz="0" w:space="0" w:color="auto"/>
            <w:left w:val="none" w:sz="0" w:space="0" w:color="auto"/>
            <w:bottom w:val="none" w:sz="0" w:space="0" w:color="auto"/>
            <w:right w:val="none" w:sz="0" w:space="0" w:color="auto"/>
          </w:divBdr>
        </w:div>
        <w:div w:id="1540239510">
          <w:marLeft w:val="0"/>
          <w:marRight w:val="0"/>
          <w:marTop w:val="240"/>
          <w:marBottom w:val="240"/>
          <w:divBdr>
            <w:top w:val="none" w:sz="0" w:space="0" w:color="auto"/>
            <w:left w:val="none" w:sz="0" w:space="0" w:color="auto"/>
            <w:bottom w:val="none" w:sz="0" w:space="0" w:color="auto"/>
            <w:right w:val="none" w:sz="0" w:space="0" w:color="auto"/>
          </w:divBdr>
        </w:div>
        <w:div w:id="1532454894">
          <w:marLeft w:val="0"/>
          <w:marRight w:val="0"/>
          <w:marTop w:val="0"/>
          <w:marBottom w:val="0"/>
          <w:divBdr>
            <w:top w:val="none" w:sz="0" w:space="0" w:color="auto"/>
            <w:left w:val="none" w:sz="0" w:space="0" w:color="auto"/>
            <w:bottom w:val="none" w:sz="0" w:space="0" w:color="auto"/>
            <w:right w:val="none" w:sz="0" w:space="0" w:color="auto"/>
          </w:divBdr>
        </w:div>
        <w:div w:id="403459260">
          <w:marLeft w:val="0"/>
          <w:marRight w:val="0"/>
          <w:marTop w:val="0"/>
          <w:marBottom w:val="0"/>
          <w:divBdr>
            <w:top w:val="none" w:sz="0" w:space="0" w:color="auto"/>
            <w:left w:val="none" w:sz="0" w:space="0" w:color="auto"/>
            <w:bottom w:val="none" w:sz="0" w:space="0" w:color="auto"/>
            <w:right w:val="none" w:sz="0" w:space="0" w:color="auto"/>
          </w:divBdr>
        </w:div>
        <w:div w:id="1853109458">
          <w:marLeft w:val="0"/>
          <w:marRight w:val="0"/>
          <w:marTop w:val="0"/>
          <w:marBottom w:val="0"/>
          <w:divBdr>
            <w:top w:val="none" w:sz="0" w:space="0" w:color="auto"/>
            <w:left w:val="none" w:sz="0" w:space="0" w:color="auto"/>
            <w:bottom w:val="none" w:sz="0" w:space="0" w:color="auto"/>
            <w:right w:val="none" w:sz="0" w:space="0" w:color="auto"/>
          </w:divBdr>
        </w:div>
        <w:div w:id="772214344">
          <w:marLeft w:val="0"/>
          <w:marRight w:val="0"/>
          <w:marTop w:val="0"/>
          <w:marBottom w:val="0"/>
          <w:divBdr>
            <w:top w:val="none" w:sz="0" w:space="0" w:color="auto"/>
            <w:left w:val="none" w:sz="0" w:space="0" w:color="auto"/>
            <w:bottom w:val="none" w:sz="0" w:space="0" w:color="auto"/>
            <w:right w:val="none" w:sz="0" w:space="0" w:color="auto"/>
          </w:divBdr>
        </w:div>
        <w:div w:id="80369571">
          <w:marLeft w:val="0"/>
          <w:marRight w:val="0"/>
          <w:marTop w:val="0"/>
          <w:marBottom w:val="0"/>
          <w:divBdr>
            <w:top w:val="none" w:sz="0" w:space="0" w:color="auto"/>
            <w:left w:val="none" w:sz="0" w:space="0" w:color="auto"/>
            <w:bottom w:val="none" w:sz="0" w:space="0" w:color="auto"/>
            <w:right w:val="none" w:sz="0" w:space="0" w:color="auto"/>
          </w:divBdr>
        </w:div>
        <w:div w:id="264315289">
          <w:marLeft w:val="0"/>
          <w:marRight w:val="0"/>
          <w:marTop w:val="0"/>
          <w:marBottom w:val="0"/>
          <w:divBdr>
            <w:top w:val="none" w:sz="0" w:space="0" w:color="auto"/>
            <w:left w:val="none" w:sz="0" w:space="0" w:color="auto"/>
            <w:bottom w:val="none" w:sz="0" w:space="0" w:color="auto"/>
            <w:right w:val="none" w:sz="0" w:space="0" w:color="auto"/>
          </w:divBdr>
        </w:div>
        <w:div w:id="1987080611">
          <w:marLeft w:val="0"/>
          <w:marRight w:val="0"/>
          <w:marTop w:val="240"/>
          <w:marBottom w:val="240"/>
          <w:divBdr>
            <w:top w:val="none" w:sz="0" w:space="0" w:color="auto"/>
            <w:left w:val="none" w:sz="0" w:space="0" w:color="auto"/>
            <w:bottom w:val="none" w:sz="0" w:space="0" w:color="auto"/>
            <w:right w:val="none" w:sz="0" w:space="0" w:color="auto"/>
          </w:divBdr>
        </w:div>
        <w:div w:id="729770945">
          <w:marLeft w:val="0"/>
          <w:marRight w:val="0"/>
          <w:marTop w:val="240"/>
          <w:marBottom w:val="240"/>
          <w:divBdr>
            <w:top w:val="none" w:sz="0" w:space="0" w:color="auto"/>
            <w:left w:val="none" w:sz="0" w:space="0" w:color="auto"/>
            <w:bottom w:val="none" w:sz="0" w:space="0" w:color="auto"/>
            <w:right w:val="none" w:sz="0" w:space="0" w:color="auto"/>
          </w:divBdr>
        </w:div>
        <w:div w:id="2102482846">
          <w:marLeft w:val="0"/>
          <w:marRight w:val="0"/>
          <w:marTop w:val="0"/>
          <w:marBottom w:val="0"/>
          <w:divBdr>
            <w:top w:val="none" w:sz="0" w:space="0" w:color="auto"/>
            <w:left w:val="none" w:sz="0" w:space="0" w:color="auto"/>
            <w:bottom w:val="none" w:sz="0" w:space="0" w:color="auto"/>
            <w:right w:val="none" w:sz="0" w:space="0" w:color="auto"/>
          </w:divBdr>
        </w:div>
      </w:divsChild>
    </w:div>
    <w:div w:id="2025863140">
      <w:bodyDiv w:val="1"/>
      <w:marLeft w:val="0"/>
      <w:marRight w:val="0"/>
      <w:marTop w:val="0"/>
      <w:marBottom w:val="0"/>
      <w:divBdr>
        <w:top w:val="none" w:sz="0" w:space="0" w:color="auto"/>
        <w:left w:val="none" w:sz="0" w:space="0" w:color="auto"/>
        <w:bottom w:val="none" w:sz="0" w:space="0" w:color="auto"/>
        <w:right w:val="none" w:sz="0" w:space="0" w:color="auto"/>
      </w:divBdr>
      <w:divsChild>
        <w:div w:id="359016135">
          <w:marLeft w:val="0"/>
          <w:marRight w:val="0"/>
          <w:marTop w:val="240"/>
          <w:marBottom w:val="240"/>
          <w:divBdr>
            <w:top w:val="none" w:sz="0" w:space="0" w:color="auto"/>
            <w:left w:val="none" w:sz="0" w:space="0" w:color="auto"/>
            <w:bottom w:val="none" w:sz="0" w:space="0" w:color="auto"/>
            <w:right w:val="none" w:sz="0" w:space="0" w:color="auto"/>
          </w:divBdr>
        </w:div>
        <w:div w:id="615018836">
          <w:marLeft w:val="0"/>
          <w:marRight w:val="0"/>
          <w:marTop w:val="240"/>
          <w:marBottom w:val="240"/>
          <w:divBdr>
            <w:top w:val="none" w:sz="0" w:space="0" w:color="auto"/>
            <w:left w:val="none" w:sz="0" w:space="0" w:color="auto"/>
            <w:bottom w:val="none" w:sz="0" w:space="0" w:color="auto"/>
            <w:right w:val="none" w:sz="0" w:space="0" w:color="auto"/>
          </w:divBdr>
        </w:div>
        <w:div w:id="1604876431">
          <w:marLeft w:val="0"/>
          <w:marRight w:val="0"/>
          <w:marTop w:val="240"/>
          <w:marBottom w:val="240"/>
          <w:divBdr>
            <w:top w:val="none" w:sz="0" w:space="0" w:color="auto"/>
            <w:left w:val="none" w:sz="0" w:space="0" w:color="auto"/>
            <w:bottom w:val="none" w:sz="0" w:space="0" w:color="auto"/>
            <w:right w:val="none" w:sz="0" w:space="0" w:color="auto"/>
          </w:divBdr>
        </w:div>
        <w:div w:id="1804497125">
          <w:marLeft w:val="0"/>
          <w:marRight w:val="0"/>
          <w:marTop w:val="0"/>
          <w:marBottom w:val="0"/>
          <w:divBdr>
            <w:top w:val="none" w:sz="0" w:space="0" w:color="auto"/>
            <w:left w:val="none" w:sz="0" w:space="0" w:color="auto"/>
            <w:bottom w:val="none" w:sz="0" w:space="0" w:color="auto"/>
            <w:right w:val="none" w:sz="0" w:space="0" w:color="auto"/>
          </w:divBdr>
        </w:div>
        <w:div w:id="1029834756">
          <w:marLeft w:val="0"/>
          <w:marRight w:val="0"/>
          <w:marTop w:val="240"/>
          <w:marBottom w:val="240"/>
          <w:divBdr>
            <w:top w:val="none" w:sz="0" w:space="0" w:color="auto"/>
            <w:left w:val="none" w:sz="0" w:space="0" w:color="auto"/>
            <w:bottom w:val="none" w:sz="0" w:space="0" w:color="auto"/>
            <w:right w:val="none" w:sz="0" w:space="0" w:color="auto"/>
          </w:divBdr>
        </w:div>
        <w:div w:id="1864902821">
          <w:marLeft w:val="0"/>
          <w:marRight w:val="0"/>
          <w:marTop w:val="0"/>
          <w:marBottom w:val="0"/>
          <w:divBdr>
            <w:top w:val="none" w:sz="0" w:space="0" w:color="auto"/>
            <w:left w:val="none" w:sz="0" w:space="0" w:color="auto"/>
            <w:bottom w:val="none" w:sz="0" w:space="0" w:color="auto"/>
            <w:right w:val="none" w:sz="0" w:space="0" w:color="auto"/>
          </w:divBdr>
        </w:div>
        <w:div w:id="1505046701">
          <w:marLeft w:val="0"/>
          <w:marRight w:val="0"/>
          <w:marTop w:val="240"/>
          <w:marBottom w:val="240"/>
          <w:divBdr>
            <w:top w:val="none" w:sz="0" w:space="0" w:color="auto"/>
            <w:left w:val="none" w:sz="0" w:space="0" w:color="auto"/>
            <w:bottom w:val="none" w:sz="0" w:space="0" w:color="auto"/>
            <w:right w:val="none" w:sz="0" w:space="0" w:color="auto"/>
          </w:divBdr>
        </w:div>
        <w:div w:id="46148430">
          <w:marLeft w:val="0"/>
          <w:marRight w:val="0"/>
          <w:marTop w:val="0"/>
          <w:marBottom w:val="0"/>
          <w:divBdr>
            <w:top w:val="none" w:sz="0" w:space="0" w:color="auto"/>
            <w:left w:val="none" w:sz="0" w:space="0" w:color="auto"/>
            <w:bottom w:val="none" w:sz="0" w:space="0" w:color="auto"/>
            <w:right w:val="none" w:sz="0" w:space="0" w:color="auto"/>
          </w:divBdr>
        </w:div>
        <w:div w:id="1545022286">
          <w:marLeft w:val="0"/>
          <w:marRight w:val="0"/>
          <w:marTop w:val="240"/>
          <w:marBottom w:val="240"/>
          <w:divBdr>
            <w:top w:val="none" w:sz="0" w:space="0" w:color="auto"/>
            <w:left w:val="none" w:sz="0" w:space="0" w:color="auto"/>
            <w:bottom w:val="none" w:sz="0" w:space="0" w:color="auto"/>
            <w:right w:val="none" w:sz="0" w:space="0" w:color="auto"/>
          </w:divBdr>
        </w:div>
        <w:div w:id="552159390">
          <w:marLeft w:val="0"/>
          <w:marRight w:val="0"/>
          <w:marTop w:val="0"/>
          <w:marBottom w:val="0"/>
          <w:divBdr>
            <w:top w:val="none" w:sz="0" w:space="0" w:color="auto"/>
            <w:left w:val="none" w:sz="0" w:space="0" w:color="auto"/>
            <w:bottom w:val="none" w:sz="0" w:space="0" w:color="auto"/>
            <w:right w:val="none" w:sz="0" w:space="0" w:color="auto"/>
          </w:divBdr>
        </w:div>
        <w:div w:id="1650014807">
          <w:marLeft w:val="0"/>
          <w:marRight w:val="0"/>
          <w:marTop w:val="240"/>
          <w:marBottom w:val="240"/>
          <w:divBdr>
            <w:top w:val="none" w:sz="0" w:space="0" w:color="auto"/>
            <w:left w:val="none" w:sz="0" w:space="0" w:color="auto"/>
            <w:bottom w:val="none" w:sz="0" w:space="0" w:color="auto"/>
            <w:right w:val="none" w:sz="0" w:space="0" w:color="auto"/>
          </w:divBdr>
        </w:div>
        <w:div w:id="290356998">
          <w:marLeft w:val="0"/>
          <w:marRight w:val="0"/>
          <w:marTop w:val="0"/>
          <w:marBottom w:val="0"/>
          <w:divBdr>
            <w:top w:val="none" w:sz="0" w:space="0" w:color="auto"/>
            <w:left w:val="none" w:sz="0" w:space="0" w:color="auto"/>
            <w:bottom w:val="none" w:sz="0" w:space="0" w:color="auto"/>
            <w:right w:val="none" w:sz="0" w:space="0" w:color="auto"/>
          </w:divBdr>
        </w:div>
        <w:div w:id="804587110">
          <w:marLeft w:val="0"/>
          <w:marRight w:val="0"/>
          <w:marTop w:val="240"/>
          <w:marBottom w:val="240"/>
          <w:divBdr>
            <w:top w:val="none" w:sz="0" w:space="0" w:color="auto"/>
            <w:left w:val="none" w:sz="0" w:space="0" w:color="auto"/>
            <w:bottom w:val="none" w:sz="0" w:space="0" w:color="auto"/>
            <w:right w:val="none" w:sz="0" w:space="0" w:color="auto"/>
          </w:divBdr>
        </w:div>
        <w:div w:id="14039056">
          <w:marLeft w:val="0"/>
          <w:marRight w:val="0"/>
          <w:marTop w:val="240"/>
          <w:marBottom w:val="240"/>
          <w:divBdr>
            <w:top w:val="none" w:sz="0" w:space="0" w:color="auto"/>
            <w:left w:val="none" w:sz="0" w:space="0" w:color="auto"/>
            <w:bottom w:val="none" w:sz="0" w:space="0" w:color="auto"/>
            <w:right w:val="none" w:sz="0" w:space="0" w:color="auto"/>
          </w:divBdr>
        </w:div>
        <w:div w:id="1720010596">
          <w:marLeft w:val="0"/>
          <w:marRight w:val="0"/>
          <w:marTop w:val="240"/>
          <w:marBottom w:val="240"/>
          <w:divBdr>
            <w:top w:val="none" w:sz="0" w:space="0" w:color="auto"/>
            <w:left w:val="none" w:sz="0" w:space="0" w:color="auto"/>
            <w:bottom w:val="none" w:sz="0" w:space="0" w:color="auto"/>
            <w:right w:val="none" w:sz="0" w:space="0" w:color="auto"/>
          </w:divBdr>
        </w:div>
        <w:div w:id="1516917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7</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HP</cp:lastModifiedBy>
  <cp:revision>4</cp:revision>
  <dcterms:created xsi:type="dcterms:W3CDTF">2026-03-29T12:05:00Z</dcterms:created>
  <dcterms:modified xsi:type="dcterms:W3CDTF">2026-03-30T08:12:00Z</dcterms:modified>
</cp:coreProperties>
</file>